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E4EB" w14:textId="77777777" w:rsidR="00CD61BA" w:rsidRDefault="00CD61BA" w:rsidP="00CD61BA">
      <w:pPr>
        <w:pStyle w:val="Kop1"/>
        <w:rPr>
          <w:lang w:eastAsia="nl-NL"/>
        </w:rPr>
      </w:pPr>
      <w:r>
        <w:rPr>
          <w:lang w:eastAsia="nl-NL"/>
        </w:rPr>
        <w:t>Verwerkersovereenkomst</w:t>
      </w:r>
    </w:p>
    <w:p w14:paraId="6F2D1610" w14:textId="77777777" w:rsidR="00CD61BA" w:rsidRPr="00CD61BA" w:rsidRDefault="00CD61BA" w:rsidP="00CD61BA">
      <w:pPr>
        <w:rPr>
          <w:rFonts w:ascii="Maison Neue Extended Medium" w:hAnsi="Maison Neue Extended Medium"/>
          <w:lang w:eastAsia="nl-NL"/>
        </w:rPr>
      </w:pPr>
      <w:r w:rsidRPr="00CD61BA">
        <w:rPr>
          <w:rFonts w:ascii="Maison Neue Extended Medium" w:hAnsi="Maison Neue Extended Medium"/>
          <w:lang w:eastAsia="nl-NL"/>
        </w:rPr>
        <w:t>Verwerkersovereenkomst van de besloten vennootschappen met beperkte aansprakelijkheid KNNS B.V., ingeschreven in het Handelsregister van de Kamer van Koophandel onder nummer 10032736.</w:t>
      </w:r>
    </w:p>
    <w:p w14:paraId="2FB4460B" w14:textId="77777777" w:rsidR="00CD61BA" w:rsidRDefault="00CD61BA" w:rsidP="00CD61BA">
      <w:pPr>
        <w:pStyle w:val="Kop2"/>
        <w:rPr>
          <w:lang w:eastAsia="nl-NL"/>
        </w:rPr>
      </w:pPr>
      <w:r>
        <w:rPr>
          <w:lang w:eastAsia="nl-NL"/>
        </w:rPr>
        <w:t>Artikel 1 : Definities</w:t>
      </w:r>
    </w:p>
    <w:p w14:paraId="31EFF2EE"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 xml:space="preserve">Apparatuur: De door </w:t>
      </w:r>
      <w:r w:rsidRPr="00CD61BA">
        <w:rPr>
          <w:rFonts w:ascii="Maison Neue Extended Medium" w:eastAsia="Times New Roman" w:hAnsi="Maison Neue Extended Medium" w:cs="Times New Roman"/>
          <w:color w:val="1C1736"/>
          <w:szCs w:val="20"/>
          <w:lang w:eastAsia="nl-NL"/>
        </w:rPr>
        <w:t xml:space="preserve">Verwerker </w:t>
      </w:r>
      <w:r w:rsidRPr="00CD61BA">
        <w:rPr>
          <w:rFonts w:ascii="Maison Neue Extended Medium" w:eastAsia="Times New Roman" w:hAnsi="Maison Neue Extended Medium" w:cs="Helvetica"/>
          <w:color w:val="1C1736"/>
          <w:szCs w:val="20"/>
          <w:lang w:eastAsia="nl-NL"/>
        </w:rPr>
        <w:t>aan Verwerkingsverantwoordelijke te verhuren, te leveren, te verkopen of anderszins ter beschikking te stellen hardware.</w:t>
      </w:r>
      <w:r w:rsidRPr="00CD61BA">
        <w:rPr>
          <w:rFonts w:ascii="Maison Neue Extended Medium" w:eastAsia="Times New Roman" w:hAnsi="Maison Neue Extended Medium" w:cs="Helvetica"/>
          <w:color w:val="1C1736"/>
          <w:szCs w:val="20"/>
          <w:lang w:eastAsia="nl-NL"/>
        </w:rPr>
        <w:br/>
      </w:r>
    </w:p>
    <w:p w14:paraId="5D47739E"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Algemene verordening gegevensbescherming (AVG): Verordening (EU) 2016/679 van het Europees Parlement en de Raad van 27 april 2016 betreffende de bescherming van natuurlijke personen in verband met de verwerking van Persoonsgegevens en betreffende het vrije verkeer van die gegevens en tot intrekking van Richtlijn 95/46/EG.</w:t>
      </w:r>
      <w:r w:rsidRPr="00CD61BA">
        <w:rPr>
          <w:rFonts w:ascii="Maison Neue Extended Medium" w:eastAsia="Times New Roman" w:hAnsi="Maison Neue Extended Medium" w:cs="Helvetica"/>
          <w:color w:val="1C1736"/>
          <w:szCs w:val="20"/>
          <w:lang w:eastAsia="nl-NL"/>
        </w:rPr>
        <w:br/>
      </w:r>
    </w:p>
    <w:p w14:paraId="192B6877"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Betrokkene: Geïdentificeerde of identificeerbare natuurlijke persoon op wie de verwerkte Persoonsgegevens betrekking hebben (artikel 4 lid 1 AVG). </w:t>
      </w:r>
      <w:r w:rsidRPr="00CD61BA">
        <w:rPr>
          <w:rFonts w:ascii="Maison Neue Extended Medium" w:eastAsia="Times New Roman" w:hAnsi="Maison Neue Extended Medium" w:cs="Helvetica"/>
          <w:color w:val="1C1736"/>
          <w:szCs w:val="20"/>
          <w:lang w:eastAsia="nl-NL"/>
        </w:rPr>
        <w:br/>
      </w:r>
    </w:p>
    <w:p w14:paraId="31535E92"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Diensten: Alle door Verwerker ten behoeve van Verwerkingsverantwoordelijke te verrichten werkzaamheden waaronder begrepen consultancy, advies, beheer- en onderhoudsservices en te leveren producten, niet zijnde Apparatuur of Programmatuur.</w:t>
      </w:r>
      <w:r w:rsidRPr="00CD61BA">
        <w:rPr>
          <w:rFonts w:ascii="Maison Neue Extended Medium" w:eastAsia="Times New Roman" w:hAnsi="Maison Neue Extended Medium" w:cs="Helvetica"/>
          <w:color w:val="1C1736"/>
          <w:szCs w:val="20"/>
          <w:lang w:eastAsia="nl-NL"/>
        </w:rPr>
        <w:br/>
      </w:r>
    </w:p>
    <w:p w14:paraId="665FC980"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hAnsi="Maison Neue Extended Medium"/>
          <w:lang w:eastAsia="nl-NL"/>
        </w:rPr>
        <w:t>Klant: De partij met wie KNNS een Overeenkomst sluit of aan wie KNNS een aanbieding doet.</w:t>
      </w:r>
      <w:r w:rsidRPr="00CD61BA">
        <w:rPr>
          <w:rFonts w:ascii="Maison Neue Extended Medium" w:hAnsi="Maison Neue Extended Medium"/>
          <w:lang w:eastAsia="nl-NL"/>
        </w:rPr>
        <w:br/>
      </w:r>
    </w:p>
    <w:p w14:paraId="03C211C4"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KNNS: De besloten vennootschap met beperkte aansprakelijkheid KNNS B.V., ingeschreven in het Handelsregister van de Kamer van Koophandel onder nummer 10032736.</w:t>
      </w:r>
      <w:r w:rsidRPr="00CD61BA">
        <w:rPr>
          <w:rFonts w:ascii="Maison Neue Extended Medium" w:eastAsia="Times New Roman" w:hAnsi="Maison Neue Extended Medium" w:cs="Helvetica"/>
          <w:color w:val="1C1736"/>
          <w:szCs w:val="20"/>
          <w:lang w:eastAsia="nl-NL"/>
        </w:rPr>
        <w:br/>
      </w:r>
    </w:p>
    <w:p w14:paraId="47302CA6"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Overeenkomst: De tussen Verwerker en Verwerkingsverantwoordelijke afgesloten overeenkomst ten behoeve van de verhuur, levering, verkoop of anderszins ter beschikking gestelde Diensten en/of Apparatuur en/of Programmatuur, waarvan deze Verwerkersovereenkomst onderdeel uitmaken.</w:t>
      </w:r>
      <w:r w:rsidRPr="00CD61BA">
        <w:rPr>
          <w:rFonts w:ascii="Maison Neue Extended Medium" w:eastAsia="Times New Roman" w:hAnsi="Maison Neue Extended Medium" w:cs="Helvetica"/>
          <w:color w:val="1C1736"/>
          <w:szCs w:val="20"/>
          <w:lang w:eastAsia="nl-NL"/>
        </w:rPr>
        <w:br/>
      </w:r>
    </w:p>
    <w:p w14:paraId="1E2DA8BC"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Partijen: KNNS (Verwerker) en Klant (Verwerkingsverantwoordelijke) gezamenlijk.</w:t>
      </w:r>
      <w:r w:rsidRPr="00CD61BA">
        <w:rPr>
          <w:rFonts w:ascii="Maison Neue Extended Medium" w:eastAsia="Times New Roman" w:hAnsi="Maison Neue Extended Medium" w:cs="Helvetica"/>
          <w:color w:val="1C1736"/>
          <w:szCs w:val="20"/>
          <w:lang w:eastAsia="nl-NL"/>
        </w:rPr>
        <w:br/>
      </w:r>
    </w:p>
    <w:p w14:paraId="58AEF243"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Persoonsgegevens: Alle informatie over een geïdentificeerde of identificeerbare natuurlijke persoon (“de Betrokkene”) in de zin van artikel 4 lid 1 AVG. </w:t>
      </w:r>
      <w:r w:rsidRPr="00CD61BA">
        <w:rPr>
          <w:rFonts w:ascii="Maison Neue Extended Medium" w:eastAsia="Times New Roman" w:hAnsi="Maison Neue Extended Medium" w:cs="Helvetica"/>
          <w:color w:val="1C1736"/>
          <w:szCs w:val="20"/>
          <w:lang w:eastAsia="nl-NL"/>
        </w:rPr>
        <w:br/>
      </w:r>
    </w:p>
    <w:p w14:paraId="1BE4925D" w14:textId="77777777" w:rsidR="004E0071" w:rsidRDefault="004E0071">
      <w:pPr>
        <w:spacing w:line="259" w:lineRule="auto"/>
        <w:rPr>
          <w:rFonts w:ascii="Maison Neue Extended Medium" w:eastAsia="Times New Roman" w:hAnsi="Maison Neue Extended Medium" w:cs="Helvetica"/>
          <w:color w:val="1C1736"/>
          <w:szCs w:val="20"/>
          <w:lang w:eastAsia="nl-NL"/>
        </w:rPr>
      </w:pPr>
      <w:r>
        <w:rPr>
          <w:rFonts w:ascii="Maison Neue Extended Medium" w:eastAsia="Times New Roman" w:hAnsi="Maison Neue Extended Medium" w:cs="Helvetica"/>
          <w:color w:val="1C1736"/>
          <w:szCs w:val="20"/>
          <w:lang w:eastAsia="nl-NL"/>
        </w:rPr>
        <w:br w:type="page"/>
      </w:r>
    </w:p>
    <w:p w14:paraId="4A90D67F" w14:textId="2091FEB1"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lastRenderedPageBreak/>
        <w:t>Programmatuur: Een verzameling van geïntegreerde digitale instructies (met inbegrip van licenties, databases en documentatie), ontworpen om specifieke taken uit te voeren die bijdragen aan de functionaliteit van een IT-infrastructuur. Dit omvat niet alleen de software die nodig is voor de dagelijkse operaties, maar ook de creatieve processen van ontwerp en ontwikkeling die leiden tot de uiteindelijke oplevering van een IT-oplossing.</w:t>
      </w:r>
      <w:r w:rsidRPr="00CD61BA">
        <w:rPr>
          <w:rFonts w:ascii="Maison Neue Extended Medium" w:eastAsia="Times New Roman" w:hAnsi="Maison Neue Extended Medium" w:cs="Helvetica"/>
          <w:color w:val="1C1736"/>
          <w:szCs w:val="20"/>
          <w:lang w:eastAsia="nl-NL"/>
        </w:rPr>
        <w:br/>
      </w:r>
    </w:p>
    <w:p w14:paraId="31819E07"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Schriftelijk: Onder “schriftelijk” valt in deze Verwerkersovereenkomst ook elektronisch, waaronder communicatie via e-mail, mits de identiteit en integriteit van de e-mail voldoende vaststaat.</w:t>
      </w:r>
      <w:r w:rsidRPr="00CD61BA">
        <w:rPr>
          <w:rFonts w:ascii="Maison Neue Extended Medium" w:eastAsia="Times New Roman" w:hAnsi="Maison Neue Extended Medium" w:cs="Helvetica"/>
          <w:color w:val="1C1736"/>
          <w:szCs w:val="20"/>
          <w:lang w:eastAsia="nl-NL"/>
        </w:rPr>
        <w:br/>
      </w:r>
    </w:p>
    <w:p w14:paraId="54984EDB"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Subverwerker: Een entiteit die door de Verwerker wordt ingeschakeld om namens de Verwerkingsverantwoordelijke bepaalde taken met betrekking tot de Verwerking van Persoonsgegevens uit te voeren. De Subverwerker handelt onder directe verantwoordelijkheid van de Verwerker en moet voldoen aan alle voorwaarden en verplichtingen die de Verwerker met de Verwerkingsverantwoordelijke is overeengekomen, zoals vastgelegd in een Verwerkersovereenkomst.</w:t>
      </w:r>
      <w:r w:rsidRPr="00CD61BA">
        <w:rPr>
          <w:rFonts w:ascii="Maison Neue Extended Medium" w:eastAsia="Times New Roman" w:hAnsi="Maison Neue Extended Medium" w:cs="Helvetica"/>
          <w:color w:val="1C1736"/>
          <w:szCs w:val="20"/>
          <w:lang w:eastAsia="nl-NL"/>
        </w:rPr>
        <w:br/>
      </w:r>
    </w:p>
    <w:p w14:paraId="7215F901"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Verwerker: Een natuurlijke persoon of rechtspersoon, een overheidsinstantie, een dienst of een ander orgaan die/dat ten behoeve van de Verwerkingsverantwoordelijke Persoonsgegevens Verwerkt als bedoeld in artikel 4 lid 8 AVG. </w:t>
      </w:r>
      <w:r w:rsidRPr="00CD61BA">
        <w:rPr>
          <w:rFonts w:ascii="Maison Neue Extended Medium" w:eastAsia="Times New Roman" w:hAnsi="Maison Neue Extended Medium" w:cs="Helvetica"/>
          <w:color w:val="1C1736"/>
          <w:szCs w:val="20"/>
          <w:lang w:eastAsia="nl-NL"/>
        </w:rPr>
        <w:br/>
      </w:r>
    </w:p>
    <w:p w14:paraId="4FFE8636"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Verwerkersovereenkomst: Deze Verwerkersovereenkomst, inclusief alle bijlagen en eventuele aanvullingen, waarin de afspraken zijn vastgelegd tussen de Verwerkingsverantwoordelijke en de Verwerker met betrekking tot de Verwerking van Persoonsgegevens, in overeenstemming met de toepasselijke wet- en regelgeving inzake gegevensbescherming, waaronder maar niet beperkt tot de Algemene Verordening Gegevensbescherming (AVG).</w:t>
      </w:r>
    </w:p>
    <w:p w14:paraId="726FA05A" w14:textId="77777777" w:rsidR="00CD61BA" w:rsidRPr="00CD61BA" w:rsidRDefault="00CD61BA" w:rsidP="00CD61BA">
      <w:pPr>
        <w:pStyle w:val="Lijstalinea"/>
        <w:ind w:left="360"/>
        <w:rPr>
          <w:rFonts w:ascii="Maison Neue Extended Medium" w:eastAsia="Times New Roman" w:hAnsi="Maison Neue Extended Medium" w:cs="Helvetica"/>
          <w:color w:val="1C1736"/>
          <w:szCs w:val="20"/>
          <w:lang w:eastAsia="nl-NL"/>
        </w:rPr>
      </w:pPr>
    </w:p>
    <w:p w14:paraId="3F679BA0"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Verwerking: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 </w:t>
      </w:r>
      <w:r w:rsidRPr="00CD61BA">
        <w:rPr>
          <w:rFonts w:ascii="Maison Neue Extended Medium" w:eastAsia="Times New Roman" w:hAnsi="Maison Neue Extended Medium" w:cs="Helvetica"/>
          <w:color w:val="1C1736"/>
          <w:szCs w:val="20"/>
          <w:lang w:eastAsia="nl-NL"/>
        </w:rPr>
        <w:br/>
      </w:r>
    </w:p>
    <w:p w14:paraId="04CA1794" w14:textId="77777777" w:rsidR="00CD61BA" w:rsidRPr="00CD61BA" w:rsidRDefault="00CD61BA" w:rsidP="00CD61BA">
      <w:pPr>
        <w:pStyle w:val="Lijstalinea"/>
        <w:numPr>
          <w:ilvl w:val="1"/>
          <w:numId w:val="2"/>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Helvetica"/>
          <w:color w:val="1C1736"/>
          <w:szCs w:val="20"/>
          <w:lang w:eastAsia="nl-NL"/>
        </w:rPr>
        <w:t>Verwerkingsverantwoordelijke: Een natuurlijke persoon of rechtspersoon, een overheidsinstantie, een dienst of een ander orgaan die/dat, alleen of samen met anderen, het doel van en de middelen voor de Verwerking van Persoonsgegevens vaststelt; wanneer de doelstellingen van en de middelen voor deze Verwerking in het Unierecht of het lidstatelijke recht worden vastgesteld, kan daarin worden bepaald wie de Verwerkingsverantwoordelijke is of volgens welke criteria deze wordt aangewezen als bedoeld in artikel 4 lid 7 AVG.</w:t>
      </w:r>
    </w:p>
    <w:p w14:paraId="57F7430F" w14:textId="77777777" w:rsidR="00CD61BA" w:rsidRDefault="00CD61BA" w:rsidP="00CD61BA">
      <w:pPr>
        <w:spacing w:line="259" w:lineRule="auto"/>
        <w:rPr>
          <w:rFonts w:ascii="Maison Neue Extended Medium" w:eastAsia="Times New Roman" w:hAnsi="Maison Neue Extended Medium"/>
          <w:color w:val="6C8CEF"/>
          <w:sz w:val="24"/>
          <w:szCs w:val="24"/>
          <w:lang w:eastAsia="nl-NL"/>
        </w:rPr>
      </w:pPr>
      <w:r>
        <w:rPr>
          <w:rFonts w:eastAsia="Times New Roman"/>
          <w:lang w:eastAsia="nl-NL"/>
        </w:rPr>
        <w:br w:type="page"/>
      </w:r>
    </w:p>
    <w:p w14:paraId="43D47C6D" w14:textId="77777777" w:rsidR="00CD61BA" w:rsidRDefault="00CD61BA" w:rsidP="00CD61BA">
      <w:pPr>
        <w:pStyle w:val="Kop2"/>
        <w:rPr>
          <w:rFonts w:eastAsia="Times New Roman"/>
          <w:lang w:eastAsia="nl-NL"/>
        </w:rPr>
      </w:pPr>
      <w:r>
        <w:rPr>
          <w:rFonts w:eastAsia="Times New Roman"/>
          <w:lang w:eastAsia="nl-NL"/>
        </w:rPr>
        <w:t>Artikel 2 : Overwegingen</w:t>
      </w:r>
    </w:p>
    <w:p w14:paraId="49B6439B" w14:textId="77777777" w:rsidR="00CD61BA" w:rsidRPr="00CD61BA" w:rsidRDefault="00CD61BA" w:rsidP="00CD61BA">
      <w:pPr>
        <w:pStyle w:val="Lijstalinea"/>
        <w:numPr>
          <w:ilvl w:val="1"/>
          <w:numId w:val="3"/>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Deze Verwerkersovereenkomst is opgesteld door KNNS B.V, hierna te noemen “Verwerker”, voor haar Klant, hierna te noemen “Verwerkingsverantwoordelijke”.</w:t>
      </w:r>
      <w:r w:rsidRPr="00CD61BA">
        <w:rPr>
          <w:rFonts w:ascii="Maison Neue Extended Medium" w:hAnsi="Maison Neue Extended Medium" w:cs="Helvetica"/>
          <w:szCs w:val="20"/>
          <w:lang w:eastAsia="nl-NL"/>
        </w:rPr>
        <w:br/>
      </w:r>
    </w:p>
    <w:p w14:paraId="704C5B43" w14:textId="77777777" w:rsidR="00CD61BA" w:rsidRPr="00CD61BA" w:rsidRDefault="00CD61BA" w:rsidP="00CD61BA">
      <w:pPr>
        <w:pStyle w:val="Lijstalinea"/>
        <w:numPr>
          <w:ilvl w:val="1"/>
          <w:numId w:val="3"/>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Deze Verwerkersovereenkomst wordt regelmatig geactualiseerd. Verwerker informeert Betrokkenen over wijzigingen via haar normale kanalen.</w:t>
      </w:r>
      <w:r w:rsidRPr="00CD61BA">
        <w:rPr>
          <w:rFonts w:ascii="Maison Neue Extended Medium" w:hAnsi="Maison Neue Extended Medium" w:cs="Helvetica"/>
          <w:szCs w:val="20"/>
          <w:lang w:eastAsia="nl-NL"/>
        </w:rPr>
        <w:br/>
      </w:r>
    </w:p>
    <w:p w14:paraId="3C55FDE5" w14:textId="77777777" w:rsidR="00CD61BA" w:rsidRPr="00CD61BA" w:rsidRDefault="00CD61BA" w:rsidP="00CD61BA">
      <w:pPr>
        <w:pStyle w:val="Lijstalinea"/>
        <w:numPr>
          <w:ilvl w:val="1"/>
          <w:numId w:val="3"/>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 xml:space="preserve">Voor vragen over deze Verwerkersovereenkomst kan contact opgenomen worden met </w:t>
      </w:r>
      <w:hyperlink r:id="rId10" w:history="1">
        <w:r w:rsidRPr="00CD61BA">
          <w:rPr>
            <w:rStyle w:val="Hyperlink"/>
            <w:rFonts w:ascii="Maison Neue Extended Medium" w:hAnsi="Maison Neue Extended Medium" w:cs="Helvetica"/>
            <w:szCs w:val="20"/>
            <w:lang w:eastAsia="nl-NL"/>
          </w:rPr>
          <w:t>info@KNNS.nl</w:t>
        </w:r>
      </w:hyperlink>
      <w:r w:rsidRPr="00CD61BA">
        <w:rPr>
          <w:rFonts w:ascii="Maison Neue Extended Medium" w:hAnsi="Maison Neue Extended Medium" w:cs="Helvetica"/>
          <w:szCs w:val="20"/>
          <w:lang w:eastAsia="nl-NL"/>
        </w:rPr>
        <w:t>.</w:t>
      </w:r>
      <w:r w:rsidRPr="00CD61BA">
        <w:rPr>
          <w:rFonts w:ascii="Maison Neue Extended Medium" w:hAnsi="Maison Neue Extended Medium" w:cs="Helvetica"/>
          <w:szCs w:val="20"/>
          <w:lang w:eastAsia="nl-NL"/>
        </w:rPr>
        <w:br/>
      </w:r>
    </w:p>
    <w:p w14:paraId="49FA0B0A" w14:textId="77777777" w:rsidR="00CD61BA" w:rsidRPr="00CD61BA" w:rsidRDefault="00CD61BA" w:rsidP="00CD61BA">
      <w:pPr>
        <w:pStyle w:val="Lijstalinea"/>
        <w:numPr>
          <w:ilvl w:val="1"/>
          <w:numId w:val="3"/>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Partijen zijn in het verleden een opdracht aangegaan vanwege het leveren van Diensten en/of Apparatuur en/of Programmatuur door Verwerker voor Verwerkingsverantwoordelijke. In deze Verwerkersovereenkomst noemen Partijen deze de “Overeenkomst”. Verwerker Verwerkt daarbij</w:t>
      </w:r>
      <w:r w:rsidRPr="00CD61BA">
        <w:rPr>
          <w:rFonts w:ascii="Maison Neue Extended Medium" w:eastAsia="Times New Roman" w:hAnsi="Maison Neue Extended Medium" w:cs="Helvetica"/>
          <w:color w:val="1C1736"/>
          <w:szCs w:val="20"/>
          <w:lang w:eastAsia="nl-NL"/>
        </w:rPr>
        <w:t xml:space="preserve"> Persoonsgegevens die vermeld staan op de </w:t>
      </w:r>
      <w:r w:rsidRPr="00CD61BA">
        <w:rPr>
          <w:rFonts w:ascii="Maison Neue Extended Medium" w:eastAsia="Times New Roman" w:hAnsi="Maison Neue Extended Medium" w:cs="Times New Roman"/>
          <w:color w:val="1C1736"/>
          <w:szCs w:val="20"/>
          <w:lang w:eastAsia="nl-NL"/>
        </w:rPr>
        <w:t xml:space="preserve">website van KNNS onder Privacyverklaring: </w:t>
      </w:r>
      <w:hyperlink r:id="rId11" w:history="1">
        <w:r w:rsidRPr="00CD61BA">
          <w:rPr>
            <w:rStyle w:val="Hyperlink"/>
            <w:rFonts w:ascii="Maison Neue Extended Medium" w:eastAsia="Times New Roman" w:hAnsi="Maison Neue Extended Medium" w:cs="Times New Roman"/>
            <w:szCs w:val="20"/>
            <w:lang w:eastAsia="nl-NL"/>
          </w:rPr>
          <w:t>https://www.knns.nl/privacyverklaring</w:t>
        </w:r>
      </w:hyperlink>
      <w:r w:rsidRPr="00CD61BA">
        <w:rPr>
          <w:rFonts w:ascii="Maison Neue Extended Medium" w:eastAsia="Times New Roman" w:hAnsi="Maison Neue Extended Medium" w:cs="Times New Roman"/>
          <w:color w:val="1C1736"/>
          <w:szCs w:val="20"/>
          <w:lang w:eastAsia="nl-NL"/>
        </w:rPr>
        <w:t>.</w:t>
      </w:r>
      <w:r w:rsidRPr="00CD61BA">
        <w:rPr>
          <w:rFonts w:ascii="Maison Neue Extended Medium" w:eastAsia="Times New Roman" w:hAnsi="Maison Neue Extended Medium" w:cs="Helvetica"/>
          <w:color w:val="1C1736"/>
          <w:szCs w:val="20"/>
          <w:lang w:eastAsia="nl-NL"/>
        </w:rPr>
        <w:br/>
      </w:r>
    </w:p>
    <w:p w14:paraId="1886581A" w14:textId="77777777" w:rsidR="00CD61BA" w:rsidRPr="00CD61BA" w:rsidRDefault="00CD61BA" w:rsidP="00CD61BA">
      <w:pPr>
        <w:pStyle w:val="Lijstalinea"/>
        <w:numPr>
          <w:ilvl w:val="1"/>
          <w:numId w:val="3"/>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 xml:space="preserve">KNNS is – vanwege het uitvoeren van de Overeenkomst én met betrekking tot de persoonsgegevens die KNNS hierbij zal Verwerken – aan te merken als “Verwerker” en </w:t>
      </w:r>
      <w:r w:rsidRPr="00CD61BA">
        <w:rPr>
          <w:rFonts w:ascii="Maison Neue Extended Medium" w:hAnsi="Maison Neue Extended Medium" w:cs="Helvetica"/>
          <w:color w:val="auto"/>
        </w:rPr>
        <w:t xml:space="preserve">Klant </w:t>
      </w:r>
      <w:r w:rsidRPr="00CD61BA">
        <w:rPr>
          <w:rFonts w:ascii="Maison Neue Extended Medium" w:hAnsi="Maison Neue Extended Medium" w:cs="Helvetica"/>
          <w:szCs w:val="20"/>
          <w:lang w:eastAsia="nl-NL"/>
        </w:rPr>
        <w:t>als “</w:t>
      </w:r>
      <w:r w:rsidRPr="00CD61BA">
        <w:rPr>
          <w:rFonts w:ascii="Maison Neue Extended Medium" w:eastAsia="Times New Roman" w:hAnsi="Maison Neue Extended Medium" w:cs="Helvetica"/>
          <w:color w:val="1C1736"/>
          <w:szCs w:val="20"/>
          <w:lang w:eastAsia="nl-NL"/>
        </w:rPr>
        <w:t>Verwerkingsverantwoordelijke”.</w:t>
      </w:r>
      <w:r w:rsidRPr="00CD61BA">
        <w:rPr>
          <w:rFonts w:ascii="Maison Neue Extended Medium" w:eastAsia="Times New Roman" w:hAnsi="Maison Neue Extended Medium" w:cs="Helvetica"/>
          <w:color w:val="1C1736"/>
          <w:szCs w:val="20"/>
          <w:lang w:eastAsia="nl-NL"/>
        </w:rPr>
        <w:br/>
      </w:r>
    </w:p>
    <w:p w14:paraId="74EE8C46" w14:textId="77777777" w:rsidR="00CD61BA" w:rsidRPr="008D78EF" w:rsidRDefault="00CD61BA" w:rsidP="00CD61BA">
      <w:pPr>
        <w:pStyle w:val="Lijstalinea"/>
        <w:numPr>
          <w:ilvl w:val="1"/>
          <w:numId w:val="3"/>
        </w:numPr>
        <w:spacing w:line="259" w:lineRule="auto"/>
        <w:rPr>
          <w:rFonts w:ascii="Helvetica" w:hAnsi="Helvetica" w:cs="Helvetica"/>
          <w:szCs w:val="20"/>
          <w:lang w:eastAsia="nl-NL"/>
        </w:rPr>
      </w:pPr>
      <w:r w:rsidRPr="00CD61BA">
        <w:rPr>
          <w:rFonts w:ascii="Maison Neue Extended Medium" w:hAnsi="Maison Neue Extended Medium" w:cs="Helvetica"/>
          <w:szCs w:val="20"/>
          <w:lang w:eastAsia="nl-NL"/>
        </w:rPr>
        <w:t>Bij de Overeenkomst is verder niet rekening gehouden met de verwerking van bijzondere persoonsgegevens, of gegevens betreffende strafrechtelijke veroordelingen en strafbare feiten mee te Verwerken. Verwerken van deze gegevens met het hiervoor omschreven product of Dienst door Verwerkingsverantwoordelijke is ter eigen beoordeling door Verwerkingsverantwoordelijke.</w:t>
      </w:r>
      <w:r w:rsidRPr="009D012A">
        <w:rPr>
          <w:rFonts w:cs="Helvetica"/>
          <w:szCs w:val="20"/>
          <w:lang w:eastAsia="nl-NL"/>
        </w:rPr>
        <w:cr/>
      </w:r>
    </w:p>
    <w:p w14:paraId="7E88476C" w14:textId="77777777" w:rsidR="00CD61BA" w:rsidRDefault="00CD61BA" w:rsidP="00CD61BA">
      <w:pPr>
        <w:pStyle w:val="Kop2"/>
        <w:rPr>
          <w:lang w:eastAsia="nl-NL"/>
        </w:rPr>
      </w:pPr>
      <w:r w:rsidRPr="0002673D">
        <w:rPr>
          <w:lang w:eastAsia="nl-NL"/>
        </w:rPr>
        <w:t xml:space="preserve">Artikel </w:t>
      </w:r>
      <w:r>
        <w:rPr>
          <w:lang w:eastAsia="nl-NL"/>
        </w:rPr>
        <w:t>3</w:t>
      </w:r>
      <w:r w:rsidRPr="0002673D">
        <w:rPr>
          <w:lang w:eastAsia="nl-NL"/>
        </w:rPr>
        <w:t xml:space="preserve"> : </w:t>
      </w:r>
      <w:r>
        <w:rPr>
          <w:lang w:eastAsia="nl-NL"/>
        </w:rPr>
        <w:t>Toepasselijkheid en looptijd</w:t>
      </w:r>
    </w:p>
    <w:p w14:paraId="4D28ECF3" w14:textId="77777777" w:rsidR="00CD61BA" w:rsidRPr="00CD61BA" w:rsidRDefault="00CD61BA" w:rsidP="00CD61BA">
      <w:pPr>
        <w:pStyle w:val="Lijstalinea"/>
        <w:numPr>
          <w:ilvl w:val="1"/>
          <w:numId w:val="4"/>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Deze Verwerkersovereenkomst is van toepassing op iedere Verwerking die door Verwerker wordt gedaan op basis van de Overeenkomst, gegeven door Verwerkingsverantwoordelijke.</w:t>
      </w:r>
      <w:r w:rsidRPr="00CD61BA">
        <w:rPr>
          <w:rFonts w:ascii="Maison Neue Extended Medium" w:hAnsi="Maison Neue Extended Medium" w:cs="Helvetica"/>
          <w:szCs w:val="20"/>
          <w:lang w:eastAsia="nl-NL"/>
        </w:rPr>
        <w:br/>
      </w:r>
    </w:p>
    <w:p w14:paraId="361703B7" w14:textId="77777777" w:rsidR="00CD61BA" w:rsidRPr="00CD61BA" w:rsidRDefault="00CD61BA" w:rsidP="00CD61BA">
      <w:pPr>
        <w:pStyle w:val="Lijstalinea"/>
        <w:numPr>
          <w:ilvl w:val="1"/>
          <w:numId w:val="4"/>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Deze Verwerkersovereenkomst treedt in werking op de datum waarop de Overeenkomst van kracht wordt en eindigt op het moment dat Verwerker geen persoonsgegevens meer bezit die in het kader van de Overeenkomst wordt verwerkt. Het is niet mogelijk on de Verwerkersovereenkomst tussentijds op te zeggen.</w:t>
      </w:r>
      <w:r w:rsidRPr="00CD61BA">
        <w:rPr>
          <w:rFonts w:ascii="Maison Neue Extended Medium" w:eastAsia="Times New Roman" w:hAnsi="Maison Neue Extended Medium" w:cs="Times New Roman"/>
          <w:color w:val="1C1736"/>
          <w:szCs w:val="20"/>
          <w:lang w:eastAsia="nl-NL"/>
        </w:rPr>
        <w:br/>
      </w:r>
    </w:p>
    <w:p w14:paraId="2BF64A5D" w14:textId="77777777" w:rsidR="00CD61BA" w:rsidRPr="00CD61BA" w:rsidRDefault="00CD61BA" w:rsidP="00CD61BA">
      <w:pPr>
        <w:pStyle w:val="Lijstalinea"/>
        <w:numPr>
          <w:ilvl w:val="1"/>
          <w:numId w:val="4"/>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Artikel 8 en artikel 9 van deze Verwerkersovereenkomst blijven gelden, ook nadat de Overeenkomst is geëindigd.</w:t>
      </w:r>
      <w:r w:rsidRPr="00CD61BA">
        <w:rPr>
          <w:rFonts w:ascii="Maison Neue Extended Medium" w:eastAsia="Times New Roman" w:hAnsi="Maison Neue Extended Medium" w:cs="Times New Roman"/>
          <w:color w:val="1C1736"/>
          <w:szCs w:val="20"/>
          <w:lang w:eastAsia="nl-NL"/>
        </w:rPr>
        <w:br/>
      </w:r>
    </w:p>
    <w:p w14:paraId="0C0FEC77" w14:textId="77777777" w:rsidR="004E0071" w:rsidRDefault="004E0071">
      <w:pPr>
        <w:spacing w:line="259" w:lineRule="auto"/>
        <w:rPr>
          <w:rFonts w:ascii="Maison Neue Extended Medium" w:hAnsi="Maison Neue Extended Medium" w:cs="Helvetica"/>
          <w:szCs w:val="20"/>
          <w:lang w:eastAsia="nl-NL"/>
        </w:rPr>
      </w:pPr>
      <w:r>
        <w:rPr>
          <w:rFonts w:ascii="Maison Neue Extended Medium" w:hAnsi="Maison Neue Extended Medium" w:cs="Helvetica"/>
          <w:szCs w:val="20"/>
          <w:lang w:eastAsia="nl-NL"/>
        </w:rPr>
        <w:br w:type="page"/>
      </w:r>
    </w:p>
    <w:p w14:paraId="228FA52F" w14:textId="0582F57A" w:rsidR="00CD61BA" w:rsidRPr="00CD61BA" w:rsidRDefault="00CD61BA" w:rsidP="00CD61BA">
      <w:pPr>
        <w:pStyle w:val="Lijstalinea"/>
        <w:numPr>
          <w:ilvl w:val="1"/>
          <w:numId w:val="4"/>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Deze Verwerkersovereenkomst is niet van toepassing op Diensten en/of Apparatuur en/of Programmatuur van derden. Op deze Diensten zijn de voorwaarden van toepassing van de desbetreffende leverancier. Deze voorwaarden zijn terug te vinden via de website van de leverancier of op verzoek op te vragen bij KNNS. Dit geldt voor onder andere voor leveranciers genoemd in Bijlage 2 van deze Verwerkersovereenkomst.</w:t>
      </w:r>
    </w:p>
    <w:p w14:paraId="7BC0B5EA" w14:textId="77777777" w:rsidR="00CD61BA" w:rsidRPr="0002673D" w:rsidRDefault="00CD61BA" w:rsidP="00CD61BA">
      <w:pPr>
        <w:pStyle w:val="Kop2"/>
        <w:rPr>
          <w:rFonts w:eastAsia="Times New Roman"/>
          <w:lang w:eastAsia="nl-NL"/>
        </w:rPr>
      </w:pPr>
      <w:r w:rsidRPr="0002673D">
        <w:rPr>
          <w:rFonts w:eastAsia="Times New Roman"/>
          <w:lang w:eastAsia="nl-NL"/>
        </w:rPr>
        <w:t xml:space="preserve">Artikel </w:t>
      </w:r>
      <w:r>
        <w:rPr>
          <w:rFonts w:eastAsia="Times New Roman"/>
          <w:lang w:eastAsia="nl-NL"/>
        </w:rPr>
        <w:t>4</w:t>
      </w:r>
      <w:r w:rsidRPr="0002673D">
        <w:rPr>
          <w:rFonts w:eastAsia="Times New Roman"/>
          <w:lang w:eastAsia="nl-NL"/>
        </w:rPr>
        <w:t xml:space="preserve"> : Verplichtingen Verwerker</w:t>
      </w:r>
      <w:r w:rsidRPr="0002673D">
        <w:rPr>
          <w:rFonts w:ascii="Times New Roman" w:eastAsia="Times New Roman" w:hAnsi="Times New Roman" w:cs="Times New Roman"/>
          <w:lang w:eastAsia="nl-NL"/>
        </w:rPr>
        <w:t> </w:t>
      </w:r>
      <w:r w:rsidRPr="0002673D">
        <w:rPr>
          <w:rFonts w:eastAsia="Times New Roman" w:cs="Oxanium"/>
          <w:lang w:eastAsia="nl-NL"/>
        </w:rPr>
        <w:t> </w:t>
      </w:r>
    </w:p>
    <w:p w14:paraId="2B0FDAE7"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hAnsi="Maison Neue Extended Medium" w:cs="Helvetica"/>
          <w:szCs w:val="20"/>
          <w:lang w:eastAsia="nl-NL"/>
        </w:rPr>
        <w:t>De Verwerker zal alleen Persoonsgegevens Verwerken in opdracht van de Verwerkingsverantwoordelijke en heeft geen zeggenschap over de Persoonsgegevens. De Verwerker volgt instructies hierover op van de Verwerkingsverantwoordelijke en mag de Persoonsgegevens niet op een andere manier Verwerken, tenzij de Verwerkingsverantwoordelijke daar van tevoren toestemming of opdracht voor geeft aan de Verwerker.</w:t>
      </w:r>
      <w:r w:rsidRPr="00CD61BA">
        <w:rPr>
          <w:rFonts w:ascii="Maison Neue Extended Medium" w:hAnsi="Maison Neue Extended Medium" w:cs="Helvetica"/>
          <w:szCs w:val="20"/>
          <w:lang w:eastAsia="nl-NL"/>
        </w:rPr>
        <w:br/>
      </w:r>
    </w:p>
    <w:p w14:paraId="1A4DA45D"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Verwerkingsverantwoordelijke vrijwaart Verwerker voor aanspraken van personen van wie Persoonsgegevens zijn geregistreerd of worden Verwerkt in het kader van een persoonsregistratie die door Verwerkingsverantwoordelijke wordt gehouden of waarvoor Verwerkingsverantwoordelijke op grond van de wet anderszins verantwoordelijk is, tenzij Verwerkingsverantwoordelijke bewijst dat de feiten die aan de aanspraak ten grondslag liggen uitsluitend aan Verwerker toegerekend moeten worden.</w:t>
      </w:r>
      <w:r w:rsidRPr="00CD61BA">
        <w:rPr>
          <w:rFonts w:ascii="Maison Neue Extended Medium" w:eastAsia="Times New Roman" w:hAnsi="Maison Neue Extended Medium" w:cs="Times New Roman"/>
          <w:color w:val="1C1736"/>
          <w:szCs w:val="20"/>
          <w:lang w:eastAsia="nl-NL"/>
        </w:rPr>
        <w:br/>
      </w:r>
    </w:p>
    <w:p w14:paraId="2FA75276"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De Verwerker voldoet aan de toepasselijke privacywetgeving en Verwerkt de Persoonsgegevens op een behoorlijke, zorgvuldige en transparante wijze.</w:t>
      </w:r>
      <w:r w:rsidRPr="00CD61BA">
        <w:rPr>
          <w:rFonts w:ascii="Maison Neue Extended Medium" w:eastAsia="Times New Roman" w:hAnsi="Maison Neue Extended Medium" w:cs="Times New Roman"/>
          <w:color w:val="1C1736"/>
          <w:szCs w:val="20"/>
          <w:lang w:eastAsia="nl-NL"/>
        </w:rPr>
        <w:br/>
      </w:r>
    </w:p>
    <w:p w14:paraId="41134811"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Wanneer de Verwerker met toestemming van de Verwerkingsverantwoordelijke andere organisaties als sub-Verwerkers inschakelt, moeten zij minimaal voldoen aan de eisen die zijn opgenomen in deze Verwerkersovereenkomst.</w:t>
      </w:r>
      <w:r w:rsidRPr="00CD61BA">
        <w:rPr>
          <w:rFonts w:ascii="Maison Neue Extended Medium" w:eastAsia="Times New Roman" w:hAnsi="Maison Neue Extended Medium" w:cs="Times New Roman"/>
          <w:color w:val="1C1736"/>
          <w:szCs w:val="20"/>
          <w:lang w:eastAsia="nl-NL"/>
        </w:rPr>
        <w:br/>
      </w:r>
    </w:p>
    <w:p w14:paraId="1BC08DCB"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Verwerker zal de Persoonsgegevens aantoonbaar, op behoorlijke en zorgvuldige wijze Verwerken en in overeenstemming met de op hem als Verwerker rustende verplichtingen op grond van de AVG en overige wet- en regelgeving. Verwerker zal in dat kader ten minste een register van Verwerkingen aanleggen als bedoeld in artikel 30 AVG en Verwerkingsverantwoordelijke op eerste verzoek inzage in dat register verstrekken, uitsluitend in dat deel van het register dat verband houdt met de Verwerking(en) voor de Verwerkingsverantwoordelijke. </w:t>
      </w:r>
      <w:r w:rsidRPr="00CD61BA">
        <w:rPr>
          <w:rFonts w:ascii="Maison Neue Extended Medium" w:eastAsia="Times New Roman" w:hAnsi="Maison Neue Extended Medium" w:cs="Times New Roman"/>
          <w:color w:val="1C1736"/>
          <w:szCs w:val="20"/>
          <w:lang w:eastAsia="nl-NL"/>
        </w:rPr>
        <w:br/>
      </w:r>
    </w:p>
    <w:p w14:paraId="450C6183"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Wanneer de Verwerkingsverantwoordelijke een verzoek krijgt van een Betrokkene die zijn of haar privacy rechten wil uitoefenen, werkt de Verwerker daar aan mee binnen een termijn van veertien dagen. Deze rechten bestaan uit een verzoek om inzage, verbetering, aanvulling, verwijdering of afscherming, bezwaar maken tegen de Verwerking van de Persoonsgegevens en een verzoek tot overdraagbaarheid van de eigen Persoonsgegevens.</w:t>
      </w:r>
      <w:r w:rsidRPr="00CD61BA">
        <w:rPr>
          <w:rFonts w:ascii="Maison Neue Extended Medium" w:eastAsia="Times New Roman" w:hAnsi="Maison Neue Extended Medium" w:cs="Times New Roman"/>
          <w:color w:val="1C1736"/>
          <w:szCs w:val="20"/>
          <w:lang w:eastAsia="nl-NL"/>
        </w:rPr>
        <w:br/>
      </w:r>
    </w:p>
    <w:p w14:paraId="0705C459"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Wanneer de Verwerkingsverantwoordelijke de Verwerker verzoekt om informatie te geven, dan zal de Verwerker informatie verstrekken die nodig is voor het uitvoeren van een  gegevensbeschermingseffectbeoordeling in de zin van artikel 35 AVG, voor zover dit in redelijkheid van Verwerker kan worden verwacht. </w:t>
      </w:r>
      <w:r w:rsidRPr="00CD61BA">
        <w:rPr>
          <w:rFonts w:ascii="Maison Neue Extended Medium" w:eastAsia="Times New Roman" w:hAnsi="Maison Neue Extended Medium" w:cs="Times New Roman"/>
          <w:color w:val="1C1736"/>
          <w:szCs w:val="20"/>
          <w:lang w:eastAsia="nl-NL"/>
        </w:rPr>
        <w:br/>
      </w:r>
    </w:p>
    <w:p w14:paraId="034A3113" w14:textId="77777777" w:rsidR="00CD61BA" w:rsidRPr="00CD61BA" w:rsidRDefault="00CD61BA" w:rsidP="00CD61BA">
      <w:pPr>
        <w:pStyle w:val="Lijstalinea"/>
        <w:numPr>
          <w:ilvl w:val="1"/>
          <w:numId w:val="5"/>
        </w:numPr>
        <w:spacing w:line="259" w:lineRule="auto"/>
        <w:rPr>
          <w:rFonts w:ascii="Maison Neue Extended Medium" w:hAnsi="Maison Neue Extended Medium" w:cs="Helvetica"/>
          <w:szCs w:val="20"/>
          <w:lang w:eastAsia="nl-NL"/>
        </w:rPr>
      </w:pPr>
      <w:r w:rsidRPr="00CD61BA">
        <w:rPr>
          <w:rFonts w:ascii="Maison Neue Extended Medium" w:eastAsia="Times New Roman" w:hAnsi="Maison Neue Extended Medium" w:cs="Times New Roman"/>
          <w:color w:val="1C1736"/>
          <w:szCs w:val="20"/>
          <w:lang w:eastAsia="nl-NL"/>
        </w:rPr>
        <w:t>Een door Verwerker ontvangen klacht of een verzoek van een Betrokkene met betrekking tot Verwerking van Persoonsgegevens wordt door Verwerker zonder uitstel doorgestuurd naar Verwerkingsverantwoordelijke. </w:t>
      </w:r>
    </w:p>
    <w:p w14:paraId="504955DB" w14:textId="77777777" w:rsidR="00CD61BA" w:rsidRPr="0002673D" w:rsidRDefault="00CD61BA" w:rsidP="00CD61BA">
      <w:pPr>
        <w:pStyle w:val="Kop2"/>
        <w:rPr>
          <w:rFonts w:eastAsia="Times New Roman"/>
          <w:lang w:eastAsia="nl-NL"/>
        </w:rPr>
      </w:pPr>
      <w:r w:rsidRPr="0002673D">
        <w:rPr>
          <w:rFonts w:eastAsia="Times New Roman"/>
          <w:lang w:eastAsia="nl-NL"/>
        </w:rPr>
        <w:t xml:space="preserve">Artikel </w:t>
      </w:r>
      <w:r>
        <w:rPr>
          <w:rFonts w:eastAsia="Times New Roman"/>
          <w:lang w:eastAsia="nl-NL"/>
        </w:rPr>
        <w:t>5</w:t>
      </w:r>
      <w:r w:rsidRPr="0002673D">
        <w:rPr>
          <w:rFonts w:eastAsia="Times New Roman"/>
          <w:lang w:eastAsia="nl-NL"/>
        </w:rPr>
        <w:t xml:space="preserve"> : Beveiligen van</w:t>
      </w:r>
      <w:r w:rsidRPr="0002673D">
        <w:rPr>
          <w:rFonts w:ascii="Times New Roman" w:eastAsia="Times New Roman" w:hAnsi="Times New Roman" w:cs="Times New Roman"/>
          <w:lang w:eastAsia="nl-NL"/>
        </w:rPr>
        <w:t> </w:t>
      </w:r>
      <w:r w:rsidRPr="0002673D">
        <w:rPr>
          <w:rFonts w:eastAsia="Times New Roman"/>
          <w:lang w:eastAsia="nl-NL"/>
        </w:rPr>
        <w:t>Persoonsgegevens</w:t>
      </w:r>
      <w:r w:rsidRPr="0002673D">
        <w:rPr>
          <w:rFonts w:ascii="Times New Roman" w:eastAsia="Times New Roman" w:hAnsi="Times New Roman" w:cs="Times New Roman"/>
          <w:lang w:eastAsia="nl-NL"/>
        </w:rPr>
        <w:t> </w:t>
      </w:r>
    </w:p>
    <w:p w14:paraId="286F95FE" w14:textId="77777777" w:rsidR="00CD61BA" w:rsidRPr="00CD61BA" w:rsidRDefault="00CD61BA" w:rsidP="00CD61BA">
      <w:pPr>
        <w:pStyle w:val="Lijstalinea"/>
        <w:numPr>
          <w:ilvl w:val="1"/>
          <w:numId w:val="6"/>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Verwerker neemt passende technische en organisatorische maatregelen om Persoonsgegevens te beveiligen tegen verlies of enige andere vorm van onrechtmatige Verwerking. Deze maatregelen dragen te allen tijde bij aan een passend beveiligingsniveau waarbij rekening gehouden wordt met de stand van de techniek, de kosten gemoeid met de implementatie en de uitvoering van de maatregelen afgezet tegen de risico’s en de aard van de Persoonsgegevens die de Verwerker Verwerkt.</w:t>
      </w:r>
      <w:r w:rsidRPr="00CD61BA">
        <w:rPr>
          <w:rFonts w:ascii="Maison Neue Extended Medium" w:eastAsia="Times New Roman" w:hAnsi="Maison Neue Extended Medium" w:cs="Times New Roman"/>
          <w:color w:val="1C1736"/>
          <w:szCs w:val="20"/>
          <w:lang w:eastAsia="nl-NL"/>
        </w:rPr>
        <w:br/>
      </w:r>
    </w:p>
    <w:p w14:paraId="5BD9FD2D" w14:textId="77777777" w:rsidR="00CD61BA" w:rsidRPr="00CD61BA" w:rsidRDefault="00CD61BA" w:rsidP="00CD61BA">
      <w:pPr>
        <w:pStyle w:val="Lijstalinea"/>
        <w:numPr>
          <w:ilvl w:val="1"/>
          <w:numId w:val="6"/>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Verwerker kan de nakoming van de in deze Verwerkersovereenkomst vastgelegde afspraken aantonen door middel van een certificaat vergelijkbaar met het ISO27001 certificaat van een onafhankelijke deskundige. Verwerkingsverantwoordelijke kan maximaal éénmaal per jaar een audit door een onafhankelijke, gecertificeerde externe deskundige die aantoonbaar ervaring heeft met de onderhavige Verwerking(en) van Persoonsgegevens laten uitvoeren indien Verwerker geen certificaat of rapport, zoals bedoeld in de 1e zin van dit artikel kan overleggen. De met de audit verband houdende kosten komen voor rekening van Verwerkingsverantwoordelijke. Hierbij verleent de Verwerker medewerking, waaronder het toegang verlenen tot gebouwen en databases en het ter beschikking stellen van alle relevante informatie voor zover dat noodzakelijk is om de audit gericht op de Verwerking(en) voor Verwerkingsverantwoordelijke mogelijk te maken. </w:t>
      </w:r>
      <w:r w:rsidRPr="00CD61BA">
        <w:rPr>
          <w:rFonts w:ascii="Maison Neue Extended Medium" w:eastAsia="Times New Roman" w:hAnsi="Maison Neue Extended Medium" w:cs="Times New Roman"/>
          <w:color w:val="1C1736"/>
          <w:szCs w:val="20"/>
          <w:lang w:eastAsia="nl-NL"/>
        </w:rPr>
        <w:br/>
      </w:r>
    </w:p>
    <w:p w14:paraId="54D28143" w14:textId="77777777" w:rsidR="00CD61BA" w:rsidRPr="00CD61BA" w:rsidRDefault="00CD61BA" w:rsidP="00CD61BA">
      <w:pPr>
        <w:pStyle w:val="Lijstalinea"/>
        <w:numPr>
          <w:ilvl w:val="1"/>
          <w:numId w:val="6"/>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Wanneer een van beide Partijen vindt dat een wijziging in de te nemen beveiligingsmaatregelen noodzakelijk is, treden Partijen in overleg over de wijziging daarvan. Partijen zullen voorafgaand aan de uitvoering van de wijzigingen van de beveiligingsmaatregelen afspraken maken over de verdeling van de kosten. </w:t>
      </w:r>
    </w:p>
    <w:p w14:paraId="2AB5BFFB" w14:textId="77777777" w:rsidR="00CD61BA" w:rsidRPr="0002673D" w:rsidRDefault="00CD61BA" w:rsidP="00CD61BA">
      <w:pPr>
        <w:pStyle w:val="Kop2"/>
        <w:rPr>
          <w:rFonts w:eastAsia="Times New Roman"/>
          <w:lang w:eastAsia="nl-NL"/>
        </w:rPr>
      </w:pPr>
      <w:r w:rsidRPr="0002673D">
        <w:rPr>
          <w:rFonts w:eastAsia="Times New Roman"/>
          <w:lang w:eastAsia="nl-NL"/>
        </w:rPr>
        <w:t xml:space="preserve">Artikel </w:t>
      </w:r>
      <w:r>
        <w:rPr>
          <w:rFonts w:eastAsia="Times New Roman"/>
          <w:lang w:eastAsia="nl-NL"/>
        </w:rPr>
        <w:t>6</w:t>
      </w:r>
      <w:r w:rsidRPr="0002673D">
        <w:rPr>
          <w:rFonts w:eastAsia="Times New Roman"/>
          <w:lang w:eastAsia="nl-NL"/>
        </w:rPr>
        <w:t xml:space="preserve"> : Melding </w:t>
      </w:r>
      <w:r>
        <w:rPr>
          <w:rFonts w:eastAsia="Times New Roman"/>
          <w:lang w:eastAsia="nl-NL"/>
        </w:rPr>
        <w:t>d</w:t>
      </w:r>
      <w:r w:rsidRPr="0002673D">
        <w:rPr>
          <w:rFonts w:eastAsia="Times New Roman"/>
          <w:lang w:eastAsia="nl-NL"/>
        </w:rPr>
        <w:t>atalekken </w:t>
      </w:r>
    </w:p>
    <w:p w14:paraId="1992D574" w14:textId="77777777" w:rsidR="00CD61BA" w:rsidRPr="00CD61BA" w:rsidRDefault="00CD61BA" w:rsidP="00CD61BA">
      <w:pPr>
        <w:pStyle w:val="Lijstalinea"/>
        <w:numPr>
          <w:ilvl w:val="1"/>
          <w:numId w:val="7"/>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Verwerker brengt Verwerkingsverantwoordelijke zonder onredelijke vertraging op de hoogte, en in elk geval niet later dan 48 uur na de ontdekking van een (vermoedelijk) datalek in de zin van artikel 1 lid 12 van de AVG, als Verwerker weet of redelijkerwijs niet kan worden uitgesloten dat een datalek heeft plaatsgevonden, waaraan de Persoonsgegevens van Verwerkingsverantwoordelijke zijn blootgesteld.</w:t>
      </w:r>
      <w:r w:rsidRPr="00CD61BA">
        <w:rPr>
          <w:rFonts w:ascii="Maison Neue Extended Medium" w:eastAsia="Times New Roman" w:hAnsi="Maison Neue Extended Medium" w:cs="Times New Roman"/>
          <w:color w:val="1C1736"/>
          <w:szCs w:val="20"/>
          <w:lang w:eastAsia="nl-NL"/>
        </w:rPr>
        <w:br/>
      </w:r>
    </w:p>
    <w:p w14:paraId="4C4278E1" w14:textId="77777777" w:rsidR="004E0071" w:rsidRDefault="004E0071">
      <w:pPr>
        <w:spacing w:line="259" w:lineRule="auto"/>
        <w:rPr>
          <w:rFonts w:ascii="Maison Neue Extended Medium" w:eastAsia="Times New Roman" w:hAnsi="Maison Neue Extended Medium" w:cs="Times New Roman"/>
          <w:color w:val="1C1736"/>
          <w:szCs w:val="20"/>
          <w:lang w:eastAsia="nl-NL"/>
        </w:rPr>
      </w:pPr>
      <w:r>
        <w:rPr>
          <w:rFonts w:ascii="Maison Neue Extended Medium" w:eastAsia="Times New Roman" w:hAnsi="Maison Neue Extended Medium" w:cs="Times New Roman"/>
          <w:color w:val="1C1736"/>
          <w:szCs w:val="20"/>
          <w:lang w:eastAsia="nl-NL"/>
        </w:rPr>
        <w:br w:type="page"/>
      </w:r>
    </w:p>
    <w:p w14:paraId="311391BE" w14:textId="59EF4BF9" w:rsidR="00CD61BA" w:rsidRPr="00CD61BA" w:rsidRDefault="00CD61BA" w:rsidP="00CD61BA">
      <w:pPr>
        <w:pStyle w:val="Lijstalinea"/>
        <w:numPr>
          <w:ilvl w:val="1"/>
          <w:numId w:val="7"/>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De kennisgeving genoemd in het vorige artikel bevat in ieder geval:</w:t>
      </w:r>
    </w:p>
    <w:p w14:paraId="56CAEE41"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Tijdstip van ontdekking c.q. vermoeden van het bestaan van een datalek;</w:t>
      </w:r>
    </w:p>
    <w:p w14:paraId="42231159"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De aard van het datalek en de voortgang van een eventueel onderzoek naar het datalek;</w:t>
      </w:r>
    </w:p>
    <w:p w14:paraId="565D6616"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Op wat voor Persoonsgegevens het datalek betrekking heeft;</w:t>
      </w:r>
    </w:p>
    <w:p w14:paraId="58224344"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De hoeveelheid Persoonsgegevens van Verwerkingsverantwoordelijke waarop het datalek betrekking heeft;</w:t>
      </w:r>
    </w:p>
    <w:p w14:paraId="357B6969"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De daadwerkelijke en mogelijke nadelige gevolgen van het datalek voor de bescherming van Persoonsgegevens en voor de Betrokkenen;</w:t>
      </w:r>
    </w:p>
    <w:p w14:paraId="5A87B596"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De instanties waar - naast Verwerker - meer informatie over het datalek kan worden verkregen;</w:t>
      </w:r>
    </w:p>
    <w:p w14:paraId="234E3088" w14:textId="77777777" w:rsidR="00CD61BA" w:rsidRPr="00CD61BA" w:rsidRDefault="00CD61BA" w:rsidP="00CD61BA">
      <w:pPr>
        <w:pStyle w:val="Lijstalinea"/>
        <w:numPr>
          <w:ilvl w:val="0"/>
          <w:numId w:val="1"/>
        </w:numPr>
        <w:spacing w:line="259" w:lineRule="auto"/>
        <w:rPr>
          <w:rFonts w:ascii="Maison Neue Extended Medium" w:eastAsia="Times New Roman" w:hAnsi="Maison Neue Extended Medium" w:cs="Helvetica"/>
          <w:color w:val="1C1736"/>
          <w:lang w:eastAsia="nl-NL"/>
        </w:rPr>
      </w:pPr>
      <w:r w:rsidRPr="00CD61BA">
        <w:rPr>
          <w:rFonts w:ascii="Maison Neue Extended Medium" w:eastAsia="Times New Roman" w:hAnsi="Maison Neue Extended Medium" w:cs="Helvetica"/>
          <w:color w:val="1C1736"/>
          <w:lang w:eastAsia="nl-NL"/>
        </w:rPr>
        <w:t>De maatregelen die door Verwerker getroffen zijn of die Verwerker voorstelt om de negatieve gevolgen van het datalek te beperken en te verhelpen. Indien en voor zover het niet mogelijk is om alle informatie gelijktijdig te verstrekken, kan de informatie zonder onredelijke vertraging in stappen worden verstrekt.</w:t>
      </w:r>
      <w:r w:rsidRPr="00CD61BA">
        <w:rPr>
          <w:rFonts w:ascii="Maison Neue Extended Medium" w:eastAsia="Times New Roman" w:hAnsi="Maison Neue Extended Medium" w:cs="Helvetica"/>
          <w:color w:val="1C1736"/>
          <w:lang w:eastAsia="nl-NL"/>
        </w:rPr>
        <w:br/>
      </w:r>
    </w:p>
    <w:p w14:paraId="09A8A09C" w14:textId="77777777" w:rsidR="00CD61BA" w:rsidRPr="00CD61BA" w:rsidRDefault="00CD61BA" w:rsidP="00CD61BA">
      <w:pPr>
        <w:pStyle w:val="Lijstalinea"/>
        <w:numPr>
          <w:ilvl w:val="1"/>
          <w:numId w:val="7"/>
        </w:numPr>
        <w:spacing w:line="259" w:lineRule="auto"/>
        <w:rPr>
          <w:rFonts w:ascii="Maison Neue Extended Medium" w:eastAsia="Times New Roman" w:hAnsi="Maison Neue Extended Medium" w:cs="Helvetica"/>
          <w:color w:val="1C1736"/>
          <w:szCs w:val="20"/>
          <w:lang w:eastAsia="nl-NL"/>
        </w:rPr>
      </w:pPr>
      <w:r w:rsidRPr="00CD61BA">
        <w:rPr>
          <w:rFonts w:ascii="Maison Neue Extended Medium" w:eastAsia="Times New Roman" w:hAnsi="Maison Neue Extended Medium" w:cs="Times New Roman"/>
          <w:color w:val="1C1736"/>
          <w:szCs w:val="20"/>
          <w:lang w:eastAsia="nl-NL"/>
        </w:rPr>
        <w:t>In het geval van een datalek, dient Verwerker Verwerkingsverantwoordelijke, op diens verzoek, onverwijld alle redelijkerwijs noodzakelijke informatie en medewerking te verlenen om de Verwerkingsverantwoordelijke in staat te stellen zo spoedig mogelijk de oorzaak, de omvang en de gevolgen van de inbreuk vast te stellen. Daarnaast treft Verwerker onverwijld maatregelen ten behoeve van beperking van mogelijke schade ten gevolge van het datalek. Verder werkt Verwerker op verzoek van Verwerkingsverantwoordelijke redelijkerwijs mee aan het adequaat informeren van Betrokkenen.</w:t>
      </w:r>
    </w:p>
    <w:p w14:paraId="252633ED" w14:textId="77777777" w:rsidR="00CD61BA" w:rsidRPr="0002673D" w:rsidRDefault="00CD61BA" w:rsidP="00CD61BA">
      <w:pPr>
        <w:pStyle w:val="Kop2"/>
        <w:rPr>
          <w:rFonts w:eastAsia="Times New Roman"/>
          <w:lang w:eastAsia="nl-NL"/>
        </w:rPr>
      </w:pPr>
      <w:r w:rsidRPr="0002673D">
        <w:rPr>
          <w:rFonts w:eastAsia="Times New Roman"/>
          <w:lang w:eastAsia="nl-NL"/>
        </w:rPr>
        <w:t xml:space="preserve">Artikel </w:t>
      </w:r>
      <w:r>
        <w:rPr>
          <w:rFonts w:eastAsia="Times New Roman"/>
          <w:lang w:eastAsia="nl-NL"/>
        </w:rPr>
        <w:t>7</w:t>
      </w:r>
      <w:r w:rsidRPr="0002673D">
        <w:rPr>
          <w:rFonts w:eastAsia="Times New Roman"/>
          <w:lang w:eastAsia="nl-NL"/>
        </w:rPr>
        <w:t xml:space="preserve"> : Monitoring, informatieplichten en incidentmanagement</w:t>
      </w:r>
      <w:r w:rsidRPr="0002673D">
        <w:rPr>
          <w:rFonts w:ascii="Times New Roman" w:eastAsia="Times New Roman" w:hAnsi="Times New Roman" w:cs="Times New Roman"/>
          <w:lang w:eastAsia="nl-NL"/>
        </w:rPr>
        <w:t> </w:t>
      </w:r>
    </w:p>
    <w:p w14:paraId="45A2C7DD" w14:textId="77777777" w:rsidR="00CD61BA" w:rsidRPr="00CD61BA" w:rsidRDefault="00CD61BA" w:rsidP="00CD61BA">
      <w:pPr>
        <w:pStyle w:val="Lijstalinea"/>
        <w:numPr>
          <w:ilvl w:val="1"/>
          <w:numId w:val="8"/>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De Verwerker mag geen Persoonsgegevens Verwerken of laten Verwerken door andere personen of organisaties buiten de Europese Economische Ruimte (EER), zonder daarvoor voorafgaande schriftelijke toestemming te hebben verkregen van de Verwerkingsverantwoordelijke. </w:t>
      </w:r>
      <w:r w:rsidRPr="00CD61BA">
        <w:rPr>
          <w:rFonts w:ascii="Maison Neue Extended Medium" w:eastAsia="Times New Roman" w:hAnsi="Maison Neue Extended Medium" w:cs="Times New Roman"/>
          <w:color w:val="1C1736"/>
          <w:szCs w:val="20"/>
          <w:lang w:eastAsia="nl-NL"/>
        </w:rPr>
        <w:br/>
      </w:r>
    </w:p>
    <w:p w14:paraId="10DA4F0A" w14:textId="77777777" w:rsidR="00CD61BA" w:rsidRPr="00CD61BA" w:rsidRDefault="00CD61BA" w:rsidP="00CD61BA">
      <w:pPr>
        <w:pStyle w:val="Lijstalinea"/>
        <w:numPr>
          <w:ilvl w:val="1"/>
          <w:numId w:val="8"/>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Het is Verwerker niet toegestaan informatie te verstrekken over incidenten aan Betrokkenen of andere partijen, behoudens voor zover Verwerker daartoe wettelijk verplicht is of Partijen anderszins zijn overeengekomen. </w:t>
      </w:r>
      <w:r w:rsidRPr="00CD61BA">
        <w:rPr>
          <w:rFonts w:ascii="Maison Neue Extended Medium" w:eastAsia="Times New Roman" w:hAnsi="Maison Neue Extended Medium" w:cs="Times New Roman"/>
          <w:color w:val="1C1736"/>
          <w:szCs w:val="20"/>
          <w:lang w:eastAsia="nl-NL"/>
        </w:rPr>
        <w:br/>
      </w:r>
    </w:p>
    <w:p w14:paraId="2216FFBC" w14:textId="77777777" w:rsidR="00CD61BA" w:rsidRPr="00CD61BA" w:rsidRDefault="00CD61BA" w:rsidP="00CD61BA">
      <w:pPr>
        <w:pStyle w:val="Lijstalinea"/>
        <w:numPr>
          <w:ilvl w:val="1"/>
          <w:numId w:val="8"/>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Indien en voor zover Partijen zijn overeengekomen dat Verwerker in relatie tot een incident rechtstreeks contact onderhoudt met autoriteiten of andere derde partijen, dan houdt de Verwerker de Verwerkingsverantwoordelijke daarvan voortdurend op de hoogte. </w:t>
      </w:r>
    </w:p>
    <w:p w14:paraId="62A05ECD" w14:textId="77777777" w:rsidR="004E0071" w:rsidRDefault="004E0071">
      <w:pPr>
        <w:spacing w:line="259" w:lineRule="auto"/>
        <w:rPr>
          <w:rFonts w:ascii="Maison Neue Extended Medium" w:eastAsia="Times New Roman" w:hAnsi="Maison Neue Extended Medium"/>
          <w:color w:val="6C8CEF"/>
          <w:sz w:val="24"/>
          <w:szCs w:val="24"/>
          <w:lang w:eastAsia="nl-NL"/>
        </w:rPr>
      </w:pPr>
      <w:r>
        <w:rPr>
          <w:rFonts w:eastAsia="Times New Roman"/>
          <w:lang w:eastAsia="nl-NL"/>
        </w:rPr>
        <w:br w:type="page"/>
      </w:r>
    </w:p>
    <w:p w14:paraId="675DA59D" w14:textId="2D243F62" w:rsidR="00CD61BA" w:rsidRPr="0002673D" w:rsidRDefault="00CD61BA" w:rsidP="00CD61BA">
      <w:pPr>
        <w:pStyle w:val="Kop2"/>
        <w:rPr>
          <w:rFonts w:eastAsia="Times New Roman"/>
          <w:lang w:eastAsia="nl-NL"/>
        </w:rPr>
      </w:pPr>
      <w:r w:rsidRPr="0002673D">
        <w:rPr>
          <w:rFonts w:eastAsia="Times New Roman"/>
          <w:lang w:eastAsia="nl-NL"/>
        </w:rPr>
        <w:t xml:space="preserve">Artikel </w:t>
      </w:r>
      <w:r>
        <w:rPr>
          <w:rFonts w:eastAsia="Times New Roman"/>
          <w:lang w:eastAsia="nl-NL"/>
        </w:rPr>
        <w:t>8</w:t>
      </w:r>
      <w:r w:rsidRPr="0002673D">
        <w:rPr>
          <w:rFonts w:eastAsia="Times New Roman"/>
          <w:lang w:eastAsia="nl-NL"/>
        </w:rPr>
        <w:t xml:space="preserve"> : Geheimhouding</w:t>
      </w:r>
    </w:p>
    <w:p w14:paraId="0EA75B78" w14:textId="77777777" w:rsidR="00CD61BA" w:rsidRPr="00CD61BA" w:rsidRDefault="00CD61BA" w:rsidP="00CD61BA">
      <w:pPr>
        <w:pStyle w:val="Lijstalinea"/>
        <w:numPr>
          <w:ilvl w:val="1"/>
          <w:numId w:val="9"/>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De Verwerker houdt de verstrekte Persoonsgegevens geheim, tenzij dit op basis van een wettelijke verplichting niet mogelijk is.</w:t>
      </w:r>
      <w:r w:rsidRPr="00CD61BA">
        <w:rPr>
          <w:rFonts w:ascii="Maison Neue Extended Medium" w:eastAsia="Times New Roman" w:hAnsi="Maison Neue Extended Medium" w:cs="Times New Roman"/>
          <w:color w:val="1C1736"/>
          <w:szCs w:val="20"/>
          <w:lang w:eastAsia="nl-NL"/>
        </w:rPr>
        <w:br/>
      </w:r>
    </w:p>
    <w:p w14:paraId="456CBF7E" w14:textId="77777777" w:rsidR="00CD61BA" w:rsidRPr="00CD61BA" w:rsidRDefault="00CD61BA" w:rsidP="00CD61BA">
      <w:pPr>
        <w:pStyle w:val="Lijstalinea"/>
        <w:numPr>
          <w:ilvl w:val="1"/>
          <w:numId w:val="9"/>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De Verwerker zorgt ervoor dat ook het personeel en ingeschakelde hulppersonen zich aan deze geheimhouding houden, door een geheimhoudingsplicht in de (arbeids-)contracten op te nemen. </w:t>
      </w:r>
    </w:p>
    <w:p w14:paraId="77FB27C0" w14:textId="77777777" w:rsidR="00CD61BA" w:rsidRPr="00A40787" w:rsidRDefault="00CD61BA" w:rsidP="00CD61BA">
      <w:pPr>
        <w:pStyle w:val="Kop2"/>
        <w:rPr>
          <w:lang w:eastAsia="nl-NL"/>
        </w:rPr>
      </w:pPr>
      <w:r w:rsidRPr="00A40787">
        <w:rPr>
          <w:lang w:eastAsia="nl-NL"/>
        </w:rPr>
        <w:t xml:space="preserve">Artikel </w:t>
      </w:r>
      <w:r>
        <w:rPr>
          <w:lang w:eastAsia="nl-NL"/>
        </w:rPr>
        <w:t>9</w:t>
      </w:r>
      <w:r w:rsidRPr="00A40787">
        <w:rPr>
          <w:lang w:eastAsia="nl-NL"/>
        </w:rPr>
        <w:t xml:space="preserve"> : Aansprakelijkheid </w:t>
      </w:r>
    </w:p>
    <w:p w14:paraId="7930EEED" w14:textId="77777777" w:rsidR="00CD61BA" w:rsidRPr="00CD61BA" w:rsidRDefault="00CD61BA" w:rsidP="00CD61BA">
      <w:pPr>
        <w:pStyle w:val="Lijstalinea"/>
        <w:numPr>
          <w:ilvl w:val="1"/>
          <w:numId w:val="10"/>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In het geval Verwerker aansprakelijk is, dan is deze aansprakelijkheid, ongeacht de grondslag van aansprakelijkheid, in alle gevallen beperkt tot directe schade. Voorts is de aansprakelijkheid van Verwerker beperkt tot maximaal het bedrag dat in voorkomend geval daadwerkelijk door de verzekeringsmaatschappij van Verwerker wordt uitgekeerd.</w:t>
      </w:r>
      <w:r w:rsidRPr="00CD61BA">
        <w:rPr>
          <w:rFonts w:ascii="Maison Neue Extended Medium" w:eastAsia="Times New Roman" w:hAnsi="Maison Neue Extended Medium" w:cs="Times New Roman"/>
          <w:color w:val="1C1736"/>
          <w:szCs w:val="20"/>
          <w:lang w:eastAsia="nl-NL"/>
        </w:rPr>
        <w:br/>
      </w:r>
    </w:p>
    <w:p w14:paraId="654AF5CD" w14:textId="77777777" w:rsidR="00CD61BA" w:rsidRPr="00CD61BA" w:rsidRDefault="00CD61BA" w:rsidP="00CD61BA">
      <w:pPr>
        <w:pStyle w:val="Lijstalinea"/>
        <w:numPr>
          <w:ilvl w:val="1"/>
          <w:numId w:val="10"/>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Verwerker is in geen geval aansprakelijk voor indirecte schade, zoals gederfde winst, gederfde omzet of reputatieschade.</w:t>
      </w:r>
      <w:r w:rsidRPr="00CD61BA">
        <w:rPr>
          <w:rFonts w:ascii="Maison Neue Extended Medium" w:eastAsia="Times New Roman" w:hAnsi="Maison Neue Extended Medium" w:cs="Times New Roman"/>
          <w:color w:val="1C1736"/>
          <w:szCs w:val="20"/>
          <w:lang w:eastAsia="nl-NL"/>
        </w:rPr>
        <w:br/>
      </w:r>
    </w:p>
    <w:p w14:paraId="07C4B57C" w14:textId="77777777" w:rsidR="00CD61BA" w:rsidRPr="00CD61BA" w:rsidRDefault="00CD61BA" w:rsidP="00CD61BA">
      <w:pPr>
        <w:pStyle w:val="Lijstalinea"/>
        <w:numPr>
          <w:ilvl w:val="1"/>
          <w:numId w:val="10"/>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 xml:space="preserve">Verwerkingsverantwoordelijke zal zich houden aan de toepasselijke privacywetgeving. </w:t>
      </w:r>
    </w:p>
    <w:p w14:paraId="2072FAC4" w14:textId="77777777" w:rsidR="00CD61BA" w:rsidRPr="0002673D" w:rsidRDefault="00CD61BA" w:rsidP="00CD61BA">
      <w:pPr>
        <w:pStyle w:val="Kop2"/>
        <w:rPr>
          <w:rFonts w:eastAsia="Times New Roman"/>
          <w:lang w:eastAsia="nl-NL"/>
        </w:rPr>
      </w:pPr>
      <w:r w:rsidRPr="0002673D">
        <w:rPr>
          <w:rFonts w:eastAsia="Times New Roman"/>
          <w:lang w:eastAsia="nl-NL"/>
        </w:rPr>
        <w:t xml:space="preserve">Artikel </w:t>
      </w:r>
      <w:r>
        <w:rPr>
          <w:rFonts w:eastAsia="Times New Roman"/>
          <w:lang w:eastAsia="nl-NL"/>
        </w:rPr>
        <w:t>10</w:t>
      </w:r>
      <w:r w:rsidRPr="0002673D">
        <w:rPr>
          <w:rFonts w:eastAsia="Times New Roman"/>
          <w:lang w:eastAsia="nl-NL"/>
        </w:rPr>
        <w:t xml:space="preserve"> : </w:t>
      </w:r>
      <w:r>
        <w:rPr>
          <w:rFonts w:eastAsia="Times New Roman"/>
          <w:lang w:eastAsia="nl-NL"/>
        </w:rPr>
        <w:t>Beëindiging en teruggave / vernietiging Persoonsgegevens</w:t>
      </w:r>
      <w:r w:rsidRPr="0002673D">
        <w:rPr>
          <w:rFonts w:eastAsia="Times New Roman"/>
          <w:lang w:eastAsia="nl-NL"/>
        </w:rPr>
        <w:t> </w:t>
      </w:r>
    </w:p>
    <w:p w14:paraId="760AE4D3" w14:textId="77777777" w:rsidR="00CD61BA" w:rsidRPr="00CD61BA" w:rsidRDefault="00CD61BA" w:rsidP="00CD61BA">
      <w:pPr>
        <w:pStyle w:val="Lijstalinea"/>
        <w:numPr>
          <w:ilvl w:val="1"/>
          <w:numId w:val="11"/>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Als de Overeenkomst wordt beëindigd dan zal de Verwerker de door Verwerkingsverantwoordelijke verstrekte Persoonsgegevens aan Verwerkingsverantwoordelijke terug overdragen of – als Verwerkingsverantwoordelijke daarom verzoekt – vernietigen. Verwerker zal uitslijtend een kopie van de Persoonsgegevens bewaren indien Verwerker hiertoe op grond van wet- of regelgeving verplicht zijn.</w:t>
      </w:r>
      <w:r w:rsidRPr="00CD61BA">
        <w:rPr>
          <w:rFonts w:ascii="Maison Neue Extended Medium" w:eastAsia="Times New Roman" w:hAnsi="Maison Neue Extended Medium" w:cs="Times New Roman"/>
          <w:color w:val="1C1736"/>
          <w:szCs w:val="20"/>
          <w:lang w:eastAsia="nl-NL"/>
        </w:rPr>
        <w:br/>
      </w:r>
    </w:p>
    <w:p w14:paraId="1AF978A0" w14:textId="77777777" w:rsidR="00CD61BA" w:rsidRPr="00CD61BA" w:rsidRDefault="00CD61BA" w:rsidP="00CD61BA">
      <w:pPr>
        <w:pStyle w:val="Lijstalinea"/>
        <w:numPr>
          <w:ilvl w:val="1"/>
          <w:numId w:val="11"/>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De kosten van het verzamelen en overdragen van Persoonsgegevens bij het eindigen van de Overeenkomst zijn van rekening voor Verwerkingsverantwoordelijke. Datzelfde geldt voor de kosten van de vernietiging van Persoonsgegevens. Als Verwerkingsverantwoordelijke daarom vraagt geeft Verwerker vooraf een kosteninschatting.</w:t>
      </w:r>
    </w:p>
    <w:p w14:paraId="6F956345" w14:textId="77777777" w:rsidR="00CD61BA" w:rsidRDefault="00CD61BA" w:rsidP="00CD61BA">
      <w:pPr>
        <w:pStyle w:val="Kop2"/>
        <w:rPr>
          <w:lang w:eastAsia="nl-NL"/>
        </w:rPr>
      </w:pPr>
      <w:r>
        <w:rPr>
          <w:lang w:eastAsia="nl-NL"/>
        </w:rPr>
        <w:t>Artikel 11 : Subverwerkers</w:t>
      </w:r>
    </w:p>
    <w:p w14:paraId="510E4367" w14:textId="77777777" w:rsidR="00CD61BA" w:rsidRPr="00CD61BA" w:rsidRDefault="00CD61BA" w:rsidP="00CD61BA">
      <w:pPr>
        <w:pStyle w:val="Lijstalinea"/>
        <w:numPr>
          <w:ilvl w:val="1"/>
          <w:numId w:val="12"/>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 xml:space="preserve">KNNS Subverwerkers inschakelen voor de uitvoering van verwerkingsactiviteiten namens de Klant. Een actuele lijst van Subverwerkers is beschikbaar op de website van KNNS onder Privacyverklaring: </w:t>
      </w:r>
      <w:hyperlink r:id="rId12" w:history="1">
        <w:r w:rsidRPr="00CD61BA">
          <w:rPr>
            <w:rStyle w:val="Hyperlink"/>
            <w:rFonts w:ascii="Maison Neue Extended Medium" w:eastAsia="Times New Roman" w:hAnsi="Maison Neue Extended Medium" w:cs="Times New Roman"/>
            <w:szCs w:val="20"/>
            <w:lang w:eastAsia="nl-NL"/>
          </w:rPr>
          <w:t>https://www.knns.nl/privacyverklaring</w:t>
        </w:r>
      </w:hyperlink>
      <w:r w:rsidRPr="00CD61BA">
        <w:rPr>
          <w:rFonts w:ascii="Maison Neue Extended Medium" w:eastAsia="Times New Roman" w:hAnsi="Maison Neue Extended Medium" w:cs="Times New Roman"/>
          <w:color w:val="1C1736"/>
          <w:szCs w:val="20"/>
          <w:lang w:eastAsia="nl-NL"/>
        </w:rPr>
        <w:t>.</w:t>
      </w:r>
      <w:r w:rsidRPr="00CD61BA">
        <w:rPr>
          <w:rFonts w:ascii="Maison Neue Extended Medium" w:eastAsia="Times New Roman" w:hAnsi="Maison Neue Extended Medium" w:cs="Times New Roman"/>
          <w:color w:val="1C1736"/>
          <w:szCs w:val="20"/>
          <w:lang w:eastAsia="nl-NL"/>
        </w:rPr>
        <w:br/>
      </w:r>
    </w:p>
    <w:p w14:paraId="2B3CB1A4" w14:textId="77777777" w:rsidR="00CD61BA" w:rsidRPr="00CD61BA" w:rsidRDefault="00CD61BA" w:rsidP="00CD61BA">
      <w:pPr>
        <w:pStyle w:val="Lijstalinea"/>
        <w:numPr>
          <w:ilvl w:val="1"/>
          <w:numId w:val="12"/>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De verwerkingsverantwoordelijke zal ten minste veertien dagen van tevoren schriftelijk op de hoogte worden gesteld van wijzigingen in de lijst van Subverwerkers.</w:t>
      </w:r>
      <w:r w:rsidRPr="00CD61BA">
        <w:rPr>
          <w:rFonts w:ascii="Maison Neue Extended Medium" w:eastAsia="Times New Roman" w:hAnsi="Maison Neue Extended Medium" w:cs="Times New Roman"/>
          <w:color w:val="1C1736"/>
          <w:szCs w:val="20"/>
          <w:lang w:eastAsia="nl-NL"/>
        </w:rPr>
        <w:br/>
      </w:r>
    </w:p>
    <w:p w14:paraId="6D18D67E" w14:textId="77777777" w:rsidR="004E0071" w:rsidRDefault="004E0071">
      <w:pPr>
        <w:spacing w:line="259" w:lineRule="auto"/>
        <w:rPr>
          <w:rFonts w:ascii="Maison Neue Extended Medium" w:eastAsia="Times New Roman" w:hAnsi="Maison Neue Extended Medium" w:cs="Times New Roman"/>
          <w:color w:val="1C1736"/>
          <w:szCs w:val="20"/>
          <w:lang w:eastAsia="nl-NL"/>
        </w:rPr>
      </w:pPr>
      <w:r>
        <w:rPr>
          <w:rFonts w:ascii="Maison Neue Extended Medium" w:eastAsia="Times New Roman" w:hAnsi="Maison Neue Extended Medium" w:cs="Times New Roman"/>
          <w:color w:val="1C1736"/>
          <w:szCs w:val="20"/>
          <w:lang w:eastAsia="nl-NL"/>
        </w:rPr>
        <w:br w:type="page"/>
      </w:r>
    </w:p>
    <w:p w14:paraId="5277B7A5" w14:textId="3D61D443" w:rsidR="00CD61BA" w:rsidRPr="00CD61BA" w:rsidRDefault="00CD61BA" w:rsidP="00CD61BA">
      <w:pPr>
        <w:pStyle w:val="Lijstalinea"/>
        <w:numPr>
          <w:ilvl w:val="1"/>
          <w:numId w:val="12"/>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Klant heeft het recht om binnen veertien dagen na ontvangst van deze melding schriftelijk bezwaar te maken tegen de voorgestelde wijziging. Bij bezwaar zullen Partijen in goed overleg treden om een passende oplossing te vinden.</w:t>
      </w:r>
      <w:r w:rsidRPr="00CD61BA">
        <w:rPr>
          <w:rFonts w:ascii="Maison Neue Extended Medium" w:eastAsia="Times New Roman" w:hAnsi="Maison Neue Extended Medium" w:cs="Times New Roman"/>
          <w:color w:val="1C1736"/>
          <w:szCs w:val="20"/>
          <w:lang w:eastAsia="nl-NL"/>
        </w:rPr>
        <w:br/>
      </w:r>
    </w:p>
    <w:p w14:paraId="55CD1154" w14:textId="6036251D" w:rsidR="006F01D5" w:rsidRDefault="00CD61BA" w:rsidP="00CD61BA">
      <w:pPr>
        <w:pStyle w:val="Lijstalinea"/>
        <w:numPr>
          <w:ilvl w:val="1"/>
          <w:numId w:val="12"/>
        </w:numPr>
        <w:spacing w:line="259" w:lineRule="auto"/>
        <w:rPr>
          <w:rFonts w:ascii="Maison Neue Extended Medium" w:eastAsia="Times New Roman" w:hAnsi="Maison Neue Extended Medium" w:cs="Times New Roman"/>
          <w:color w:val="1C1736"/>
          <w:szCs w:val="20"/>
          <w:lang w:eastAsia="nl-NL"/>
        </w:rPr>
      </w:pPr>
      <w:r w:rsidRPr="00CD61BA">
        <w:rPr>
          <w:rFonts w:ascii="Maison Neue Extended Medium" w:eastAsia="Times New Roman" w:hAnsi="Maison Neue Extended Medium" w:cs="Times New Roman"/>
          <w:color w:val="1C1736"/>
          <w:szCs w:val="20"/>
          <w:lang w:eastAsia="nl-NL"/>
        </w:rPr>
        <w:t>Indien geen bezwaar wordt gemaakt binnen de gestelde termijn, wordt de nieuwe Subverwerker als goedgekeurd beschouwd.</w:t>
      </w:r>
    </w:p>
    <w:p w14:paraId="183ABEA7" w14:textId="77777777" w:rsidR="006F01D5" w:rsidRDefault="006F01D5">
      <w:pPr>
        <w:spacing w:line="259" w:lineRule="auto"/>
        <w:rPr>
          <w:rFonts w:ascii="Maison Neue Extended Medium" w:eastAsia="Times New Roman" w:hAnsi="Maison Neue Extended Medium" w:cs="Times New Roman"/>
          <w:color w:val="1C1736"/>
          <w:szCs w:val="20"/>
          <w:lang w:eastAsia="nl-NL"/>
        </w:rPr>
      </w:pPr>
      <w:r>
        <w:rPr>
          <w:rFonts w:ascii="Maison Neue Extended Medium" w:eastAsia="Times New Roman" w:hAnsi="Maison Neue Extended Medium" w:cs="Times New Roman"/>
          <w:color w:val="1C1736"/>
          <w:szCs w:val="20"/>
          <w:lang w:eastAsia="nl-NL"/>
        </w:rPr>
        <w:br w:type="page"/>
      </w:r>
    </w:p>
    <w:p w14:paraId="0176B3B4" w14:textId="77777777" w:rsidR="00800287" w:rsidRDefault="00800287" w:rsidP="002C77D4">
      <w:pPr>
        <w:pStyle w:val="Kop1"/>
        <w:rPr>
          <w:lang w:eastAsia="nl-NL"/>
        </w:rPr>
        <w:sectPr w:rsidR="00800287" w:rsidSect="005A0877">
          <w:headerReference w:type="default" r:id="rId13"/>
          <w:footerReference w:type="default" r:id="rId14"/>
          <w:headerReference w:type="first" r:id="rId15"/>
          <w:footerReference w:type="first" r:id="rId16"/>
          <w:pgSz w:w="11906" w:h="16838"/>
          <w:pgMar w:top="2098" w:right="879" w:bottom="1928" w:left="851" w:header="709" w:footer="709" w:gutter="0"/>
          <w:cols w:space="708"/>
          <w:titlePg/>
          <w:docGrid w:linePitch="360"/>
        </w:sectPr>
      </w:pPr>
    </w:p>
    <w:p w14:paraId="11F8BD01" w14:textId="2241D18F" w:rsidR="002C77D4" w:rsidRPr="002C77D4" w:rsidRDefault="002C77D4" w:rsidP="002C77D4">
      <w:pPr>
        <w:pStyle w:val="Kop1"/>
        <w:rPr>
          <w:lang w:eastAsia="nl-NL"/>
        </w:rPr>
      </w:pPr>
      <w:r w:rsidRPr="002C77D4">
        <w:rPr>
          <w:lang w:eastAsia="nl-NL"/>
        </w:rPr>
        <w:t xml:space="preserve">Bijlage </w:t>
      </w:r>
      <w:r w:rsidR="007A5A01">
        <w:rPr>
          <w:lang w:eastAsia="nl-NL"/>
        </w:rPr>
        <w:t>1</w:t>
      </w:r>
      <w:r>
        <w:rPr>
          <w:lang w:eastAsia="nl-NL"/>
        </w:rPr>
        <w:t>:</w:t>
      </w:r>
      <w:r w:rsidRPr="002C77D4">
        <w:rPr>
          <w:lang w:eastAsia="nl-NL"/>
        </w:rPr>
        <w:t xml:space="preserve"> Overzicht van Verwerkingen</w:t>
      </w:r>
    </w:p>
    <w:p w14:paraId="6C4279DF" w14:textId="7230D49A" w:rsidR="009A3FB9" w:rsidRPr="005F0C96" w:rsidRDefault="009A3FB9" w:rsidP="005F0C96">
      <w:pPr>
        <w:rPr>
          <w:rFonts w:ascii="Maison Neue Extended Medium" w:eastAsia="Times New Roman" w:hAnsi="Maison Neue Extended Medium" w:cs="Times New Roman"/>
          <w:color w:val="1C1736"/>
          <w:szCs w:val="20"/>
          <w:lang w:eastAsia="nl-NL"/>
        </w:rPr>
      </w:pPr>
      <w:r w:rsidRPr="005F0C96">
        <w:rPr>
          <w:rFonts w:ascii="Maison Neue Extended Medium" w:eastAsia="Times New Roman" w:hAnsi="Maison Neue Extended Medium" w:cs="Times New Roman"/>
          <w:color w:val="1C1736"/>
          <w:szCs w:val="20"/>
          <w:lang w:eastAsia="nl-NL"/>
        </w:rPr>
        <w:t>Deze bijlage is bedoeld om door de Verwerkingsverantwoordelijke (klant) te worden ingevuld. Hiermee legt de Verwerkingsverantwoordelijke vast welke soorten persoonsgegevens, categorieën van Betrokkenen en doeleinden van Verwerking van toepassing zijn binnen de dienstverlening van KNNS (“Verwerker”).</w:t>
      </w:r>
    </w:p>
    <w:p w14:paraId="4D4A4264" w14:textId="54CC7C15" w:rsidR="009A3FB9" w:rsidRPr="005F0C96" w:rsidRDefault="009A3FB9" w:rsidP="005F0C96">
      <w:pPr>
        <w:rPr>
          <w:rFonts w:ascii="Maison Neue Extended Medium" w:eastAsia="Times New Roman" w:hAnsi="Maison Neue Extended Medium" w:cs="Times New Roman"/>
          <w:color w:val="1C1736"/>
          <w:szCs w:val="20"/>
          <w:lang w:eastAsia="nl-NL"/>
        </w:rPr>
      </w:pPr>
      <w:r w:rsidRPr="005F0C96">
        <w:rPr>
          <w:rFonts w:ascii="Maison Neue Extended Medium" w:eastAsia="Times New Roman" w:hAnsi="Maison Neue Extended Medium" w:cs="Times New Roman"/>
          <w:color w:val="1C1736"/>
          <w:szCs w:val="20"/>
          <w:lang w:eastAsia="nl-NL"/>
        </w:rPr>
        <w:t>De ingevulde en ondertekende bijlage kan worden teruggestuurd naar: info@</w:t>
      </w:r>
      <w:r w:rsidR="00011DE9" w:rsidRPr="005F0C96">
        <w:rPr>
          <w:rFonts w:ascii="Maison Neue Extended Medium" w:eastAsia="Times New Roman" w:hAnsi="Maison Neue Extended Medium" w:cs="Times New Roman"/>
          <w:color w:val="1C1736"/>
          <w:szCs w:val="20"/>
          <w:lang w:eastAsia="nl-NL"/>
        </w:rPr>
        <w:t>KNNS</w:t>
      </w:r>
      <w:r w:rsidRPr="005F0C96">
        <w:rPr>
          <w:rFonts w:ascii="Maison Neue Extended Medium" w:eastAsia="Times New Roman" w:hAnsi="Maison Neue Extended Medium" w:cs="Times New Roman"/>
          <w:color w:val="1C1736"/>
          <w:szCs w:val="20"/>
          <w:lang w:eastAsia="nl-NL"/>
        </w:rPr>
        <w:t>.nl.</w:t>
      </w:r>
    </w:p>
    <w:p w14:paraId="72C38873" w14:textId="7A3A6A66" w:rsidR="009A3FB9" w:rsidRPr="005F0C96" w:rsidRDefault="009A3FB9" w:rsidP="005F0C96">
      <w:pPr>
        <w:rPr>
          <w:rFonts w:ascii="Maison Neue Extended Medium" w:eastAsia="Times New Roman" w:hAnsi="Maison Neue Extended Medium" w:cs="Times New Roman"/>
          <w:color w:val="1C1736"/>
          <w:szCs w:val="20"/>
          <w:lang w:eastAsia="nl-NL"/>
        </w:rPr>
      </w:pPr>
      <w:r w:rsidRPr="005F0C96">
        <w:rPr>
          <w:rFonts w:ascii="Maison Neue Extended Medium" w:eastAsia="Times New Roman" w:hAnsi="Maison Neue Extended Medium" w:cs="Times New Roman"/>
          <w:color w:val="1C1736"/>
          <w:szCs w:val="20"/>
          <w:lang w:eastAsia="nl-NL"/>
        </w:rPr>
        <w:t xml:space="preserve">Indien de </w:t>
      </w:r>
      <w:r w:rsidR="005164A4" w:rsidRPr="005F0C96">
        <w:rPr>
          <w:rFonts w:ascii="Maison Neue Extended Medium" w:eastAsia="Times New Roman" w:hAnsi="Maison Neue Extended Medium" w:cs="Times New Roman"/>
          <w:color w:val="1C1736"/>
          <w:szCs w:val="20"/>
          <w:lang w:eastAsia="nl-NL"/>
        </w:rPr>
        <w:t>V</w:t>
      </w:r>
      <w:r w:rsidRPr="005F0C96">
        <w:rPr>
          <w:rFonts w:ascii="Maison Neue Extended Medium" w:eastAsia="Times New Roman" w:hAnsi="Maison Neue Extended Medium" w:cs="Times New Roman"/>
          <w:color w:val="1C1736"/>
          <w:szCs w:val="20"/>
          <w:lang w:eastAsia="nl-NL"/>
        </w:rPr>
        <w:t xml:space="preserve">erwerkingsverantwoordelijke deze bijlage niet (volledig) invult, geldt de algemene omschrijving van soorten persoonsgegevens en categorieën betrokkenen zoals opgenomen in de </w:t>
      </w:r>
      <w:r w:rsidR="00716976" w:rsidRPr="005F0C96">
        <w:rPr>
          <w:rFonts w:ascii="Maison Neue Extended Medium" w:eastAsia="Times New Roman" w:hAnsi="Maison Neue Extended Medium" w:cs="Times New Roman"/>
          <w:color w:val="1C1736"/>
          <w:szCs w:val="20"/>
          <w:lang w:eastAsia="nl-NL"/>
        </w:rPr>
        <w:t xml:space="preserve">Privacyverklaring: </w:t>
      </w:r>
      <w:hyperlink r:id="rId17" w:history="1">
        <w:r w:rsidR="00716976" w:rsidRPr="005F0C96">
          <w:rPr>
            <w:rStyle w:val="Hyperlink"/>
            <w:rFonts w:ascii="Maison Neue Extended Medium" w:eastAsia="Times New Roman" w:hAnsi="Maison Neue Extended Medium" w:cs="Times New Roman"/>
            <w:szCs w:val="20"/>
            <w:lang w:eastAsia="nl-NL"/>
          </w:rPr>
          <w:t>https://www.knns.nl/privacyverklaring</w:t>
        </w:r>
      </w:hyperlink>
      <w:r w:rsidRPr="005F0C96">
        <w:rPr>
          <w:rFonts w:ascii="Maison Neue Extended Medium" w:eastAsia="Times New Roman" w:hAnsi="Maison Neue Extended Medium" w:cs="Times New Roman"/>
          <w:color w:val="1C1736"/>
          <w:szCs w:val="20"/>
          <w:lang w:eastAsia="nl-NL"/>
        </w:rPr>
        <w:t>.</w:t>
      </w:r>
    </w:p>
    <w:p w14:paraId="5E8F23F5" w14:textId="22F02B8D" w:rsidR="002C77D4" w:rsidRDefault="00010462" w:rsidP="00010462">
      <w:pPr>
        <w:spacing w:line="259" w:lineRule="auto"/>
        <w:rPr>
          <w:rFonts w:ascii="Maison Neue Extended Medium" w:eastAsia="Times New Roman" w:hAnsi="Maison Neue Extended Medium" w:cs="Times New Roman"/>
          <w:b/>
          <w:bCs/>
          <w:color w:val="1C1736"/>
          <w:szCs w:val="20"/>
          <w:lang w:eastAsia="nl-NL"/>
        </w:rPr>
      </w:pPr>
      <w:r>
        <w:rPr>
          <w:rFonts w:ascii="Maison Neue Extended Medium" w:eastAsia="Times New Roman" w:hAnsi="Maison Neue Extended Medium" w:cs="Times New Roman"/>
          <w:b/>
          <w:bCs/>
          <w:color w:val="1C1736"/>
          <w:szCs w:val="20"/>
          <w:lang w:eastAsia="nl-NL"/>
        </w:rPr>
        <w:t xml:space="preserve">1. </w:t>
      </w:r>
      <w:r w:rsidR="002C77D4" w:rsidRPr="00010462">
        <w:rPr>
          <w:rFonts w:ascii="Maison Neue Extended Medium" w:eastAsia="Times New Roman" w:hAnsi="Maison Neue Extended Medium" w:cs="Times New Roman"/>
          <w:b/>
          <w:bCs/>
          <w:color w:val="1C1736"/>
          <w:szCs w:val="20"/>
          <w:lang w:eastAsia="nl-NL"/>
        </w:rPr>
        <w:t>Algemene gegevens</w:t>
      </w:r>
    </w:p>
    <w:tbl>
      <w:tblPr>
        <w:tblStyle w:val="Tabelrasterlicht"/>
        <w:tblW w:w="0" w:type="auto"/>
        <w:tblLook w:val="04A0" w:firstRow="1" w:lastRow="0" w:firstColumn="1" w:lastColumn="0" w:noHBand="0" w:noVBand="1"/>
      </w:tblPr>
      <w:tblGrid>
        <w:gridCol w:w="3755"/>
        <w:gridCol w:w="6485"/>
      </w:tblGrid>
      <w:tr w:rsidR="00010462" w:rsidRPr="00010462" w14:paraId="21BD0FC7" w14:textId="77777777" w:rsidTr="00010462">
        <w:tc>
          <w:tcPr>
            <w:tcW w:w="3681" w:type="dxa"/>
          </w:tcPr>
          <w:p w14:paraId="718A0CA7" w14:textId="718D7BA1" w:rsidR="00010462" w:rsidRPr="00010462" w:rsidRDefault="00010462" w:rsidP="00010462">
            <w:pPr>
              <w:spacing w:line="259" w:lineRule="auto"/>
              <w:rPr>
                <w:rFonts w:ascii="Maison Neue Extended Medium" w:eastAsia="Times New Roman" w:hAnsi="Maison Neue Extended Medium" w:cs="Times New Roman"/>
                <w:color w:val="1C1736"/>
                <w:szCs w:val="20"/>
                <w:lang w:eastAsia="nl-NL"/>
              </w:rPr>
            </w:pPr>
            <w:r w:rsidRPr="00010462">
              <w:rPr>
                <w:rFonts w:ascii="Maison Neue Extended Medium" w:eastAsia="Times New Roman" w:hAnsi="Maison Neue Extended Medium" w:cs="Times New Roman"/>
                <w:color w:val="1C1736"/>
                <w:szCs w:val="20"/>
                <w:lang w:eastAsia="nl-NL"/>
              </w:rPr>
              <w:t>Naam organisatie:</w:t>
            </w:r>
          </w:p>
        </w:tc>
        <w:tc>
          <w:tcPr>
            <w:tcW w:w="6485" w:type="dxa"/>
          </w:tcPr>
          <w:p w14:paraId="581466EA" w14:textId="77777777" w:rsidR="00010462" w:rsidRPr="00010462" w:rsidRDefault="00010462" w:rsidP="00010462">
            <w:pPr>
              <w:spacing w:line="259" w:lineRule="auto"/>
              <w:rPr>
                <w:rFonts w:ascii="Maison Neue Extended Medium" w:eastAsia="Times New Roman" w:hAnsi="Maison Neue Extended Medium" w:cs="Times New Roman"/>
                <w:color w:val="1C1736"/>
                <w:szCs w:val="20"/>
                <w:lang w:eastAsia="nl-NL"/>
              </w:rPr>
            </w:pPr>
          </w:p>
        </w:tc>
      </w:tr>
      <w:tr w:rsidR="00010462" w:rsidRPr="00010462" w14:paraId="595A7DF5" w14:textId="77777777" w:rsidTr="00010462">
        <w:tc>
          <w:tcPr>
            <w:tcW w:w="3681" w:type="dxa"/>
          </w:tcPr>
          <w:p w14:paraId="6D1306ED" w14:textId="19CE0988" w:rsidR="00010462" w:rsidRPr="00010462" w:rsidRDefault="00010462" w:rsidP="00010462">
            <w:pPr>
              <w:spacing w:line="259" w:lineRule="auto"/>
              <w:rPr>
                <w:rFonts w:ascii="Maison Neue Extended Medium" w:eastAsia="Times New Roman" w:hAnsi="Maison Neue Extended Medium" w:cs="Times New Roman"/>
                <w:color w:val="1C1736"/>
                <w:szCs w:val="20"/>
                <w:lang w:eastAsia="nl-NL"/>
              </w:rPr>
            </w:pPr>
            <w:r w:rsidRPr="00010462">
              <w:rPr>
                <w:rFonts w:ascii="Maison Neue Extended Medium" w:eastAsia="Times New Roman" w:hAnsi="Maison Neue Extended Medium" w:cs="Times New Roman"/>
                <w:color w:val="1C1736"/>
                <w:szCs w:val="20"/>
                <w:lang w:eastAsia="nl-NL"/>
              </w:rPr>
              <w:t>Contactpersoon AVG/Privacy</w:t>
            </w:r>
            <w:r w:rsidR="00704108">
              <w:rPr>
                <w:rFonts w:ascii="Maison Neue Extended Medium" w:eastAsia="Times New Roman" w:hAnsi="Maison Neue Extended Medium" w:cs="Times New Roman"/>
                <w:color w:val="1C1736"/>
                <w:szCs w:val="20"/>
                <w:lang w:eastAsia="nl-NL"/>
              </w:rPr>
              <w:t>/beveiligingsincident</w:t>
            </w:r>
            <w:r w:rsidRPr="00010462">
              <w:rPr>
                <w:rFonts w:ascii="Maison Neue Extended Medium" w:eastAsia="Times New Roman" w:hAnsi="Maison Neue Extended Medium" w:cs="Times New Roman"/>
                <w:color w:val="1C1736"/>
                <w:szCs w:val="20"/>
                <w:lang w:eastAsia="nl-NL"/>
              </w:rPr>
              <w:t>:</w:t>
            </w:r>
          </w:p>
        </w:tc>
        <w:tc>
          <w:tcPr>
            <w:tcW w:w="6485" w:type="dxa"/>
          </w:tcPr>
          <w:p w14:paraId="0DFDB6CD" w14:textId="77777777" w:rsidR="00010462" w:rsidRPr="00010462" w:rsidRDefault="00010462" w:rsidP="00010462">
            <w:pPr>
              <w:spacing w:line="259" w:lineRule="auto"/>
              <w:rPr>
                <w:rFonts w:ascii="Maison Neue Extended Medium" w:eastAsia="Times New Roman" w:hAnsi="Maison Neue Extended Medium" w:cs="Times New Roman"/>
                <w:color w:val="1C1736"/>
                <w:szCs w:val="20"/>
                <w:lang w:eastAsia="nl-NL"/>
              </w:rPr>
            </w:pPr>
          </w:p>
        </w:tc>
      </w:tr>
      <w:tr w:rsidR="00010462" w:rsidRPr="00010462" w14:paraId="584EA4FA" w14:textId="77777777" w:rsidTr="00010462">
        <w:tc>
          <w:tcPr>
            <w:tcW w:w="3681" w:type="dxa"/>
          </w:tcPr>
          <w:p w14:paraId="7F9F15A3" w14:textId="6CE69205" w:rsidR="00010462" w:rsidRPr="00010462" w:rsidRDefault="00010462" w:rsidP="00010462">
            <w:pPr>
              <w:spacing w:line="259" w:lineRule="auto"/>
              <w:rPr>
                <w:rFonts w:ascii="Maison Neue Extended Medium" w:eastAsia="Times New Roman" w:hAnsi="Maison Neue Extended Medium" w:cs="Times New Roman"/>
                <w:color w:val="1C1736"/>
                <w:szCs w:val="20"/>
                <w:lang w:eastAsia="nl-NL"/>
              </w:rPr>
            </w:pPr>
            <w:r w:rsidRPr="00010462">
              <w:rPr>
                <w:rFonts w:ascii="Maison Neue Extended Medium" w:eastAsia="Times New Roman" w:hAnsi="Maison Neue Extended Medium" w:cs="Times New Roman"/>
                <w:color w:val="1C1736"/>
                <w:szCs w:val="20"/>
                <w:lang w:eastAsia="nl-NL"/>
              </w:rPr>
              <w:t>Functie:</w:t>
            </w:r>
          </w:p>
        </w:tc>
        <w:tc>
          <w:tcPr>
            <w:tcW w:w="6485" w:type="dxa"/>
          </w:tcPr>
          <w:p w14:paraId="150E152A" w14:textId="77777777" w:rsidR="00010462" w:rsidRPr="00010462" w:rsidRDefault="00010462" w:rsidP="00010462">
            <w:pPr>
              <w:spacing w:line="259" w:lineRule="auto"/>
              <w:rPr>
                <w:rFonts w:ascii="Maison Neue Extended Medium" w:eastAsia="Times New Roman" w:hAnsi="Maison Neue Extended Medium" w:cs="Times New Roman"/>
                <w:color w:val="1C1736"/>
                <w:szCs w:val="20"/>
                <w:lang w:eastAsia="nl-NL"/>
              </w:rPr>
            </w:pPr>
          </w:p>
        </w:tc>
      </w:tr>
      <w:tr w:rsidR="00010462" w:rsidRPr="00010462" w14:paraId="5B532877" w14:textId="77777777" w:rsidTr="00010462">
        <w:tc>
          <w:tcPr>
            <w:tcW w:w="3681" w:type="dxa"/>
          </w:tcPr>
          <w:p w14:paraId="5C1BF7EA" w14:textId="635A0D51" w:rsidR="00010462" w:rsidRPr="00010462" w:rsidRDefault="00010462" w:rsidP="00010462">
            <w:pPr>
              <w:spacing w:line="259" w:lineRule="auto"/>
              <w:rPr>
                <w:rFonts w:ascii="Maison Neue Extended Medium" w:eastAsia="Times New Roman" w:hAnsi="Maison Neue Extended Medium" w:cs="Times New Roman"/>
                <w:color w:val="1C1736"/>
                <w:szCs w:val="20"/>
                <w:lang w:eastAsia="nl-NL"/>
              </w:rPr>
            </w:pPr>
            <w:r w:rsidRPr="00010462">
              <w:rPr>
                <w:rFonts w:ascii="Maison Neue Extended Medium" w:eastAsia="Times New Roman" w:hAnsi="Maison Neue Extended Medium" w:cs="Times New Roman"/>
                <w:color w:val="1C1736"/>
                <w:szCs w:val="20"/>
                <w:lang w:eastAsia="nl-NL"/>
              </w:rPr>
              <w:t>E-mailadres:</w:t>
            </w:r>
          </w:p>
        </w:tc>
        <w:tc>
          <w:tcPr>
            <w:tcW w:w="6485" w:type="dxa"/>
          </w:tcPr>
          <w:p w14:paraId="3802B7D5" w14:textId="77777777" w:rsidR="00010462" w:rsidRPr="00010462" w:rsidRDefault="00010462" w:rsidP="00010462">
            <w:pPr>
              <w:spacing w:line="259" w:lineRule="auto"/>
              <w:rPr>
                <w:rFonts w:ascii="Maison Neue Extended Medium" w:eastAsia="Times New Roman" w:hAnsi="Maison Neue Extended Medium" w:cs="Times New Roman"/>
                <w:color w:val="1C1736"/>
                <w:szCs w:val="20"/>
                <w:lang w:eastAsia="nl-NL"/>
              </w:rPr>
            </w:pPr>
          </w:p>
        </w:tc>
      </w:tr>
    </w:tbl>
    <w:p w14:paraId="534EE7D4" w14:textId="77777777" w:rsidR="00010462" w:rsidRDefault="00010462" w:rsidP="00010462">
      <w:pPr>
        <w:spacing w:line="259" w:lineRule="auto"/>
        <w:rPr>
          <w:rFonts w:ascii="Maison Neue Extended Medium" w:eastAsia="Times New Roman" w:hAnsi="Maison Neue Extended Medium" w:cs="Times New Roman"/>
          <w:b/>
          <w:bCs/>
          <w:color w:val="1C1736"/>
          <w:szCs w:val="20"/>
          <w:lang w:eastAsia="nl-NL"/>
        </w:rPr>
      </w:pPr>
    </w:p>
    <w:p w14:paraId="55099142" w14:textId="4D7628C0" w:rsidR="00D0030A" w:rsidRPr="00D0030A" w:rsidRDefault="00010462" w:rsidP="00D0030A">
      <w:pPr>
        <w:spacing w:line="259" w:lineRule="auto"/>
        <w:rPr>
          <w:rFonts w:ascii="Maison Neue Extended Medium" w:eastAsia="Times New Roman" w:hAnsi="Maison Neue Extended Medium" w:cs="Times New Roman"/>
          <w:b/>
          <w:bCs/>
          <w:color w:val="1C1736"/>
          <w:szCs w:val="20"/>
          <w:lang w:eastAsia="nl-NL"/>
        </w:rPr>
      </w:pPr>
      <w:r>
        <w:rPr>
          <w:rFonts w:ascii="Maison Neue Extended Medium" w:eastAsia="Times New Roman" w:hAnsi="Maison Neue Extended Medium" w:cs="Times New Roman"/>
          <w:b/>
          <w:bCs/>
          <w:color w:val="1C1736"/>
          <w:szCs w:val="20"/>
          <w:lang w:eastAsia="nl-NL"/>
        </w:rPr>
        <w:t xml:space="preserve">2. </w:t>
      </w:r>
      <w:r w:rsidR="002C77D4" w:rsidRPr="00010462">
        <w:rPr>
          <w:rFonts w:ascii="Maison Neue Extended Medium" w:eastAsia="Times New Roman" w:hAnsi="Maison Neue Extended Medium" w:cs="Times New Roman"/>
          <w:b/>
          <w:bCs/>
          <w:color w:val="1C1736"/>
          <w:szCs w:val="20"/>
          <w:lang w:eastAsia="nl-NL"/>
        </w:rPr>
        <w:t>Soorten persoonsgegevens</w:t>
      </w:r>
    </w:p>
    <w:tbl>
      <w:tblPr>
        <w:tblStyle w:val="Tabelrasterlicht"/>
        <w:tblW w:w="5000" w:type="pct"/>
        <w:tblLook w:val="04A0" w:firstRow="1" w:lastRow="0" w:firstColumn="1" w:lastColumn="0" w:noHBand="0" w:noVBand="1"/>
      </w:tblPr>
      <w:tblGrid>
        <w:gridCol w:w="1626"/>
        <w:gridCol w:w="3907"/>
        <w:gridCol w:w="2105"/>
        <w:gridCol w:w="1395"/>
        <w:gridCol w:w="1695"/>
        <w:gridCol w:w="2074"/>
      </w:tblGrid>
      <w:tr w:rsidR="00944249" w:rsidRPr="00D0030A" w14:paraId="599EEF1F" w14:textId="77777777" w:rsidTr="00751BA2">
        <w:trPr>
          <w:trHeight w:val="1260"/>
        </w:trPr>
        <w:tc>
          <w:tcPr>
            <w:tcW w:w="635" w:type="pct"/>
            <w:hideMark/>
          </w:tcPr>
          <w:p w14:paraId="6B167E72" w14:textId="6905A76B" w:rsidR="00D0030A" w:rsidRPr="00D0030A" w:rsidRDefault="00D0030A" w:rsidP="00D0030A">
            <w:pPr>
              <w:spacing w:after="160" w:line="259" w:lineRule="auto"/>
              <w:rPr>
                <w:rFonts w:ascii="Maison Neue Extended Medium" w:eastAsia="Times New Roman" w:hAnsi="Maison Neue Extended Medium" w:cs="Times New Roman"/>
                <w:b/>
                <w:bCs/>
                <w:color w:val="1C1736"/>
                <w:szCs w:val="20"/>
                <w:lang w:eastAsia="nl-NL"/>
              </w:rPr>
            </w:pPr>
            <w:r w:rsidRPr="00D0030A">
              <w:rPr>
                <w:rFonts w:ascii="Maison Neue Extended Medium" w:eastAsia="Times New Roman" w:hAnsi="Maison Neue Extended Medium" w:cs="Times New Roman"/>
                <w:b/>
                <w:bCs/>
                <w:color w:val="1C1736"/>
                <w:szCs w:val="20"/>
                <w:u w:val="single"/>
                <w:lang w:eastAsia="nl-NL"/>
              </w:rPr>
              <w:t>Betrokkenen</w:t>
            </w:r>
            <w:r w:rsidRPr="00D0030A">
              <w:rPr>
                <w:rFonts w:ascii="Maison Neue Extended Medium" w:eastAsia="Times New Roman" w:hAnsi="Maison Neue Extended Medium" w:cs="Times New Roman"/>
                <w:b/>
                <w:bCs/>
                <w:color w:val="1C1736"/>
                <w:szCs w:val="20"/>
                <w:lang w:eastAsia="nl-NL"/>
              </w:rPr>
              <w:br/>
            </w:r>
            <w:r w:rsidR="00944249" w:rsidRPr="00944249">
              <w:rPr>
                <w:rFonts w:ascii="Maison Neue Extended Medium" w:eastAsia="Times New Roman" w:hAnsi="Maison Neue Extended Medium" w:cs="Times New Roman"/>
                <w:color w:val="1C1736"/>
                <w:sz w:val="14"/>
                <w:szCs w:val="14"/>
                <w:lang w:eastAsia="nl-NL"/>
              </w:rPr>
              <w:t>D</w:t>
            </w:r>
            <w:r w:rsidRPr="00D0030A">
              <w:rPr>
                <w:rFonts w:ascii="Maison Neue Extended Medium" w:eastAsia="Times New Roman" w:hAnsi="Maison Neue Extended Medium" w:cs="Times New Roman"/>
                <w:color w:val="1C1736"/>
                <w:sz w:val="14"/>
                <w:szCs w:val="14"/>
                <w:lang w:eastAsia="nl-NL"/>
              </w:rPr>
              <w:t xml:space="preserve">e (categorieën van) betrokkenen wier persoonsgegevens door de </w:t>
            </w:r>
            <w:r w:rsidR="00D75C7C">
              <w:rPr>
                <w:rFonts w:ascii="Maison Neue Extended Medium" w:eastAsia="Times New Roman" w:hAnsi="Maison Neue Extended Medium" w:cs="Times New Roman"/>
                <w:color w:val="1C1736"/>
                <w:sz w:val="14"/>
                <w:szCs w:val="14"/>
                <w:lang w:eastAsia="nl-NL"/>
              </w:rPr>
              <w:t>V</w:t>
            </w:r>
            <w:r w:rsidRPr="00D0030A">
              <w:rPr>
                <w:rFonts w:ascii="Maison Neue Extended Medium" w:eastAsia="Times New Roman" w:hAnsi="Maison Neue Extended Medium" w:cs="Times New Roman"/>
                <w:color w:val="1C1736"/>
                <w:sz w:val="14"/>
                <w:szCs w:val="14"/>
                <w:lang w:eastAsia="nl-NL"/>
              </w:rPr>
              <w:t>erwerker worden verwerkt</w:t>
            </w:r>
            <w:r w:rsidRPr="00D0030A">
              <w:rPr>
                <w:rFonts w:ascii="Maison Neue Extended Medium" w:eastAsia="Times New Roman" w:hAnsi="Maison Neue Extended Medium" w:cs="Times New Roman"/>
                <w:b/>
                <w:bCs/>
                <w:color w:val="1C1736"/>
                <w:sz w:val="14"/>
                <w:szCs w:val="14"/>
                <w:lang w:eastAsia="nl-NL"/>
              </w:rPr>
              <w:t xml:space="preserve"> </w:t>
            </w:r>
          </w:p>
        </w:tc>
        <w:tc>
          <w:tcPr>
            <w:tcW w:w="1526" w:type="pct"/>
            <w:hideMark/>
          </w:tcPr>
          <w:p w14:paraId="58FDC3B7" w14:textId="7C7C87CA" w:rsidR="00D0030A" w:rsidRPr="00D0030A" w:rsidRDefault="00D0030A" w:rsidP="00D0030A">
            <w:pPr>
              <w:spacing w:after="160" w:line="259" w:lineRule="auto"/>
              <w:rPr>
                <w:rFonts w:ascii="Maison Neue Extended Medium" w:eastAsia="Times New Roman" w:hAnsi="Maison Neue Extended Medium" w:cs="Times New Roman"/>
                <w:b/>
                <w:bCs/>
                <w:color w:val="1C1736"/>
                <w:szCs w:val="20"/>
                <w:lang w:eastAsia="nl-NL"/>
              </w:rPr>
            </w:pPr>
            <w:r w:rsidRPr="00D0030A">
              <w:rPr>
                <w:rFonts w:ascii="Maison Neue Extended Medium" w:eastAsia="Times New Roman" w:hAnsi="Maison Neue Extended Medium" w:cs="Times New Roman"/>
                <w:b/>
                <w:bCs/>
                <w:color w:val="1C1736"/>
                <w:szCs w:val="20"/>
                <w:u w:val="single"/>
                <w:lang w:eastAsia="nl-NL"/>
              </w:rPr>
              <w:t>Persoonsgegevens</w:t>
            </w:r>
            <w:r w:rsidRPr="00D0030A">
              <w:rPr>
                <w:rFonts w:ascii="Maison Neue Extended Medium" w:eastAsia="Times New Roman" w:hAnsi="Maison Neue Extended Medium" w:cs="Times New Roman"/>
                <w:b/>
                <w:bCs/>
                <w:color w:val="1C1736"/>
                <w:szCs w:val="20"/>
                <w:lang w:eastAsia="nl-NL"/>
              </w:rPr>
              <w:br/>
            </w:r>
            <w:r w:rsidR="00944249">
              <w:rPr>
                <w:rFonts w:ascii="Maison Neue Extended Medium" w:eastAsia="Times New Roman" w:hAnsi="Maison Neue Extended Medium" w:cs="Times New Roman"/>
                <w:color w:val="1C1736"/>
                <w:sz w:val="14"/>
                <w:szCs w:val="14"/>
                <w:lang w:eastAsia="nl-NL"/>
              </w:rPr>
              <w:t>D</w:t>
            </w:r>
            <w:r w:rsidRPr="00D0030A">
              <w:rPr>
                <w:rFonts w:ascii="Maison Neue Extended Medium" w:eastAsia="Times New Roman" w:hAnsi="Maison Neue Extended Medium" w:cs="Times New Roman"/>
                <w:color w:val="1C1736"/>
                <w:sz w:val="14"/>
                <w:szCs w:val="14"/>
                <w:lang w:eastAsia="nl-NL"/>
              </w:rPr>
              <w:t xml:space="preserve">e (categorieën van) persoonsgegevens die door de </w:t>
            </w:r>
            <w:r w:rsidR="00D75C7C">
              <w:rPr>
                <w:rFonts w:ascii="Maison Neue Extended Medium" w:eastAsia="Times New Roman" w:hAnsi="Maison Neue Extended Medium" w:cs="Times New Roman"/>
                <w:color w:val="1C1736"/>
                <w:sz w:val="14"/>
                <w:szCs w:val="14"/>
                <w:lang w:eastAsia="nl-NL"/>
              </w:rPr>
              <w:t>V</w:t>
            </w:r>
            <w:r w:rsidRPr="00D0030A">
              <w:rPr>
                <w:rFonts w:ascii="Maison Neue Extended Medium" w:eastAsia="Times New Roman" w:hAnsi="Maison Neue Extended Medium" w:cs="Times New Roman"/>
                <w:color w:val="1C1736"/>
                <w:sz w:val="14"/>
                <w:szCs w:val="14"/>
                <w:lang w:eastAsia="nl-NL"/>
              </w:rPr>
              <w:t>erwerker verwerkt worden, zo nodig gedifferentieerd op basis van gevoeligheid</w:t>
            </w:r>
            <w:r w:rsidRPr="00D0030A">
              <w:rPr>
                <w:rFonts w:ascii="Maison Neue Extended Medium" w:eastAsia="Times New Roman" w:hAnsi="Maison Neue Extended Medium" w:cs="Times New Roman"/>
                <w:b/>
                <w:bCs/>
                <w:color w:val="1C1736"/>
                <w:szCs w:val="20"/>
                <w:lang w:eastAsia="nl-NL"/>
              </w:rPr>
              <w:t xml:space="preserve"> </w:t>
            </w:r>
          </w:p>
        </w:tc>
        <w:tc>
          <w:tcPr>
            <w:tcW w:w="822" w:type="pct"/>
            <w:hideMark/>
          </w:tcPr>
          <w:p w14:paraId="1A4A1754" w14:textId="13D85529" w:rsidR="00D0030A" w:rsidRPr="00D0030A" w:rsidRDefault="00D0030A" w:rsidP="00D0030A">
            <w:pPr>
              <w:spacing w:after="160" w:line="259" w:lineRule="auto"/>
              <w:rPr>
                <w:rFonts w:ascii="Maison Neue Extended Medium" w:eastAsia="Times New Roman" w:hAnsi="Maison Neue Extended Medium" w:cs="Times New Roman"/>
                <w:b/>
                <w:bCs/>
                <w:color w:val="1C1736"/>
                <w:szCs w:val="20"/>
                <w:lang w:eastAsia="nl-NL"/>
              </w:rPr>
            </w:pPr>
            <w:r w:rsidRPr="00D0030A">
              <w:rPr>
                <w:rFonts w:ascii="Maison Neue Extended Medium" w:eastAsia="Times New Roman" w:hAnsi="Maison Neue Extended Medium" w:cs="Times New Roman"/>
                <w:b/>
                <w:bCs/>
                <w:color w:val="1C1736"/>
                <w:szCs w:val="20"/>
                <w:u w:val="single"/>
                <w:lang w:eastAsia="nl-NL"/>
              </w:rPr>
              <w:t>Doeleinden</w:t>
            </w:r>
            <w:r w:rsidRPr="00D0030A">
              <w:rPr>
                <w:rFonts w:ascii="Maison Neue Extended Medium" w:eastAsia="Times New Roman" w:hAnsi="Maison Neue Extended Medium" w:cs="Times New Roman"/>
                <w:b/>
                <w:bCs/>
                <w:color w:val="1C1736"/>
                <w:szCs w:val="20"/>
                <w:lang w:eastAsia="nl-NL"/>
              </w:rPr>
              <w:br/>
            </w:r>
            <w:r w:rsidR="00944249">
              <w:rPr>
                <w:rFonts w:ascii="Maison Neue Extended Medium" w:eastAsia="Times New Roman" w:hAnsi="Maison Neue Extended Medium" w:cs="Times New Roman"/>
                <w:color w:val="1C1736"/>
                <w:sz w:val="14"/>
                <w:szCs w:val="14"/>
                <w:lang w:eastAsia="nl-NL"/>
              </w:rPr>
              <w:t>M</w:t>
            </w:r>
            <w:r w:rsidRPr="00D0030A">
              <w:rPr>
                <w:rFonts w:ascii="Maison Neue Extended Medium" w:eastAsia="Times New Roman" w:hAnsi="Maison Neue Extended Medium" w:cs="Times New Roman"/>
                <w:color w:val="1C1736"/>
                <w:sz w:val="14"/>
                <w:szCs w:val="14"/>
                <w:lang w:eastAsia="nl-NL"/>
              </w:rPr>
              <w:t>et welk doel de persoonsgegevens worden verwerkt</w:t>
            </w:r>
            <w:r w:rsidRPr="00D0030A">
              <w:rPr>
                <w:rFonts w:ascii="Maison Neue Extended Medium" w:eastAsia="Times New Roman" w:hAnsi="Maison Neue Extended Medium" w:cs="Times New Roman"/>
                <w:b/>
                <w:bCs/>
                <w:color w:val="1C1736"/>
                <w:szCs w:val="20"/>
                <w:lang w:eastAsia="nl-NL"/>
              </w:rPr>
              <w:t xml:space="preserve"> </w:t>
            </w:r>
          </w:p>
        </w:tc>
        <w:tc>
          <w:tcPr>
            <w:tcW w:w="545" w:type="pct"/>
            <w:hideMark/>
          </w:tcPr>
          <w:p w14:paraId="276DAECF" w14:textId="7462BA63" w:rsidR="00D0030A" w:rsidRPr="00D0030A" w:rsidRDefault="00D0030A" w:rsidP="00D0030A">
            <w:pPr>
              <w:spacing w:after="160" w:line="259" w:lineRule="auto"/>
              <w:rPr>
                <w:rFonts w:ascii="Maison Neue Extended Medium" w:eastAsia="Times New Roman" w:hAnsi="Maison Neue Extended Medium" w:cs="Times New Roman"/>
                <w:b/>
                <w:bCs/>
                <w:color w:val="1C1736"/>
                <w:szCs w:val="20"/>
                <w:lang w:eastAsia="nl-NL"/>
              </w:rPr>
            </w:pPr>
            <w:r w:rsidRPr="00D0030A">
              <w:rPr>
                <w:rFonts w:ascii="Maison Neue Extended Medium" w:eastAsia="Times New Roman" w:hAnsi="Maison Neue Extended Medium" w:cs="Times New Roman"/>
                <w:b/>
                <w:bCs/>
                <w:color w:val="1C1736"/>
                <w:szCs w:val="20"/>
                <w:u w:val="single"/>
                <w:lang w:eastAsia="nl-NL"/>
              </w:rPr>
              <w:t>Duur</w:t>
            </w:r>
            <w:r w:rsidRPr="00D0030A">
              <w:rPr>
                <w:rFonts w:ascii="Maison Neue Extended Medium" w:eastAsia="Times New Roman" w:hAnsi="Maison Neue Extended Medium" w:cs="Times New Roman"/>
                <w:b/>
                <w:bCs/>
                <w:color w:val="1C1736"/>
                <w:szCs w:val="20"/>
                <w:lang w:eastAsia="nl-NL"/>
              </w:rPr>
              <w:br/>
            </w:r>
            <w:r w:rsidR="00944249">
              <w:rPr>
                <w:rFonts w:ascii="Maison Neue Extended Medium" w:eastAsia="Times New Roman" w:hAnsi="Maison Neue Extended Medium" w:cs="Times New Roman"/>
                <w:color w:val="1C1736"/>
                <w:sz w:val="14"/>
                <w:szCs w:val="14"/>
                <w:lang w:eastAsia="nl-NL"/>
              </w:rPr>
              <w:t>D</w:t>
            </w:r>
            <w:r w:rsidRPr="00D0030A">
              <w:rPr>
                <w:rFonts w:ascii="Maison Neue Extended Medium" w:eastAsia="Times New Roman" w:hAnsi="Maison Neue Extended Medium" w:cs="Times New Roman"/>
                <w:color w:val="1C1736"/>
                <w:sz w:val="14"/>
                <w:szCs w:val="14"/>
                <w:lang w:eastAsia="nl-NL"/>
              </w:rPr>
              <w:t>e duur van de verwerking</w:t>
            </w:r>
          </w:p>
        </w:tc>
        <w:tc>
          <w:tcPr>
            <w:tcW w:w="662" w:type="pct"/>
            <w:hideMark/>
          </w:tcPr>
          <w:p w14:paraId="35D80501" w14:textId="4C2B8095" w:rsidR="00D0030A" w:rsidRPr="00D0030A" w:rsidRDefault="00D0030A" w:rsidP="00D0030A">
            <w:pPr>
              <w:spacing w:after="160" w:line="259" w:lineRule="auto"/>
              <w:rPr>
                <w:rFonts w:ascii="Maison Neue Extended Medium" w:eastAsia="Times New Roman" w:hAnsi="Maison Neue Extended Medium" w:cs="Times New Roman"/>
                <w:b/>
                <w:bCs/>
                <w:color w:val="1C1736"/>
                <w:szCs w:val="20"/>
                <w:lang w:eastAsia="nl-NL"/>
              </w:rPr>
            </w:pPr>
            <w:r w:rsidRPr="00D0030A">
              <w:rPr>
                <w:rFonts w:ascii="Maison Neue Extended Medium" w:eastAsia="Times New Roman" w:hAnsi="Maison Neue Extended Medium" w:cs="Times New Roman"/>
                <w:b/>
                <w:bCs/>
                <w:color w:val="1C1736"/>
                <w:szCs w:val="20"/>
                <w:u w:val="single"/>
                <w:lang w:eastAsia="nl-NL"/>
              </w:rPr>
              <w:t>Medewerkers</w:t>
            </w:r>
            <w:r w:rsidRPr="00D0030A">
              <w:rPr>
                <w:rFonts w:ascii="Maison Neue Extended Medium" w:eastAsia="Times New Roman" w:hAnsi="Maison Neue Extended Medium" w:cs="Times New Roman"/>
                <w:b/>
                <w:bCs/>
                <w:color w:val="1C1736"/>
                <w:szCs w:val="20"/>
                <w:lang w:eastAsia="nl-NL"/>
              </w:rPr>
              <w:br/>
            </w:r>
            <w:r w:rsidRPr="00D0030A">
              <w:rPr>
                <w:rFonts w:ascii="Maison Neue Extended Medium" w:eastAsia="Times New Roman" w:hAnsi="Maison Neue Extended Medium" w:cs="Times New Roman"/>
                <w:color w:val="1C1736"/>
                <w:sz w:val="14"/>
                <w:szCs w:val="14"/>
                <w:lang w:eastAsia="nl-NL"/>
              </w:rPr>
              <w:t>(</w:t>
            </w:r>
            <w:r w:rsidR="00B71C53">
              <w:rPr>
                <w:rFonts w:ascii="Maison Neue Extended Medium" w:eastAsia="Times New Roman" w:hAnsi="Maison Neue Extended Medium" w:cs="Times New Roman"/>
                <w:color w:val="1C1736"/>
                <w:sz w:val="14"/>
                <w:szCs w:val="14"/>
                <w:lang w:eastAsia="nl-NL"/>
              </w:rPr>
              <w:t>G</w:t>
            </w:r>
            <w:r w:rsidRPr="00D0030A">
              <w:rPr>
                <w:rFonts w:ascii="Maison Neue Extended Medium" w:eastAsia="Times New Roman" w:hAnsi="Maison Neue Extended Medium" w:cs="Times New Roman"/>
                <w:color w:val="1C1736"/>
                <w:sz w:val="14"/>
                <w:szCs w:val="14"/>
                <w:lang w:eastAsia="nl-NL"/>
              </w:rPr>
              <w:t xml:space="preserve">roepen van) medewerkers die door </w:t>
            </w:r>
            <w:r w:rsidR="00D75C7C">
              <w:rPr>
                <w:rFonts w:ascii="Maison Neue Extended Medium" w:eastAsia="Times New Roman" w:hAnsi="Maison Neue Extended Medium" w:cs="Times New Roman"/>
                <w:color w:val="1C1736"/>
                <w:sz w:val="14"/>
                <w:szCs w:val="14"/>
                <w:lang w:eastAsia="nl-NL"/>
              </w:rPr>
              <w:t>V</w:t>
            </w:r>
            <w:r w:rsidRPr="00D0030A">
              <w:rPr>
                <w:rFonts w:ascii="Maison Neue Extended Medium" w:eastAsia="Times New Roman" w:hAnsi="Maison Neue Extended Medium" w:cs="Times New Roman"/>
                <w:color w:val="1C1736"/>
                <w:sz w:val="14"/>
                <w:szCs w:val="14"/>
                <w:lang w:eastAsia="nl-NL"/>
              </w:rPr>
              <w:t>erwerker worden ingeschakeld en die toegang (kunnen) hebben tot de persoonsgegevens</w:t>
            </w:r>
          </w:p>
        </w:tc>
        <w:tc>
          <w:tcPr>
            <w:tcW w:w="810" w:type="pct"/>
            <w:hideMark/>
          </w:tcPr>
          <w:p w14:paraId="3B44CDFB" w14:textId="1EFE2010" w:rsidR="00D0030A" w:rsidRPr="00D0030A" w:rsidRDefault="00D0030A" w:rsidP="00D0030A">
            <w:pPr>
              <w:spacing w:after="160" w:line="259" w:lineRule="auto"/>
              <w:rPr>
                <w:rFonts w:ascii="Maison Neue Extended Medium" w:eastAsia="Times New Roman" w:hAnsi="Maison Neue Extended Medium" w:cs="Times New Roman"/>
                <w:b/>
                <w:bCs/>
                <w:color w:val="1C1736"/>
                <w:szCs w:val="20"/>
                <w:lang w:eastAsia="nl-NL"/>
              </w:rPr>
            </w:pPr>
            <w:r w:rsidRPr="00D0030A">
              <w:rPr>
                <w:rFonts w:ascii="Maison Neue Extended Medium" w:eastAsia="Times New Roman" w:hAnsi="Maison Neue Extended Medium" w:cs="Times New Roman"/>
                <w:b/>
                <w:bCs/>
                <w:color w:val="1C1736"/>
                <w:szCs w:val="20"/>
                <w:u w:val="single"/>
                <w:lang w:eastAsia="nl-NL"/>
              </w:rPr>
              <w:t>Handelingen</w:t>
            </w:r>
            <w:r w:rsidRPr="00D0030A">
              <w:rPr>
                <w:rFonts w:ascii="Maison Neue Extended Medium" w:eastAsia="Times New Roman" w:hAnsi="Maison Neue Extended Medium" w:cs="Times New Roman"/>
                <w:b/>
                <w:bCs/>
                <w:color w:val="1C1736"/>
                <w:szCs w:val="20"/>
                <w:lang w:eastAsia="nl-NL"/>
              </w:rPr>
              <w:br/>
            </w:r>
            <w:r w:rsidR="00944249">
              <w:rPr>
                <w:rFonts w:ascii="Maison Neue Extended Medium" w:eastAsia="Times New Roman" w:hAnsi="Maison Neue Extended Medium" w:cs="Times New Roman"/>
                <w:color w:val="1C1736"/>
                <w:sz w:val="14"/>
                <w:szCs w:val="14"/>
                <w:lang w:eastAsia="nl-NL"/>
              </w:rPr>
              <w:t>T</w:t>
            </w:r>
            <w:r w:rsidRPr="00D0030A">
              <w:rPr>
                <w:rFonts w:ascii="Maison Neue Extended Medium" w:eastAsia="Times New Roman" w:hAnsi="Maison Neue Extended Medium" w:cs="Times New Roman"/>
                <w:color w:val="1C1736"/>
                <w:sz w:val="14"/>
                <w:szCs w:val="14"/>
                <w:lang w:eastAsia="nl-NL"/>
              </w:rPr>
              <w:t>oegestane handelingen door (groepen van) medewerkers met betrekking tot die persoonsgegevens</w:t>
            </w:r>
          </w:p>
        </w:tc>
      </w:tr>
      <w:tr w:rsidR="00944249" w:rsidRPr="00D0030A" w14:paraId="344FB3D3" w14:textId="77777777" w:rsidTr="00751BA2">
        <w:trPr>
          <w:trHeight w:val="255"/>
        </w:trPr>
        <w:tc>
          <w:tcPr>
            <w:tcW w:w="635" w:type="pct"/>
            <w:hideMark/>
          </w:tcPr>
          <w:p w14:paraId="41486967" w14:textId="482D1B6B" w:rsidR="00D0030A" w:rsidRPr="00684F08" w:rsidRDefault="001A454C" w:rsidP="00D0030A">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Klanten</w:t>
            </w:r>
          </w:p>
        </w:tc>
        <w:tc>
          <w:tcPr>
            <w:tcW w:w="1526" w:type="pct"/>
            <w:hideMark/>
          </w:tcPr>
          <w:tbl>
            <w:tblPr>
              <w:tblStyle w:val="Tabelrasterlicht"/>
              <w:tblW w:w="0" w:type="auto"/>
              <w:tblLook w:val="04A0" w:firstRow="1" w:lastRow="0" w:firstColumn="1" w:lastColumn="0" w:noHBand="0" w:noVBand="1"/>
            </w:tblPr>
            <w:tblGrid>
              <w:gridCol w:w="1532"/>
              <w:gridCol w:w="2149"/>
            </w:tblGrid>
            <w:tr w:rsidR="00800287" w:rsidRPr="00684F08" w14:paraId="6B34E7C1" w14:textId="77777777" w:rsidTr="002D0EBD">
              <w:tc>
                <w:tcPr>
                  <w:tcW w:w="1803" w:type="dxa"/>
                  <w:tcBorders>
                    <w:left w:val="single" w:sz="4" w:space="0" w:color="FFFFFF"/>
                    <w:right w:val="single" w:sz="4" w:space="0" w:color="FFFFFF"/>
                  </w:tcBorders>
                </w:tcPr>
                <w:p w14:paraId="33F180DF" w14:textId="77777777" w:rsidR="00800287" w:rsidRPr="00684F08" w:rsidRDefault="00800287" w:rsidP="00800287">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Beveiliging</w:t>
                  </w:r>
                </w:p>
              </w:tc>
              <w:tc>
                <w:tcPr>
                  <w:tcW w:w="4837" w:type="dxa"/>
                  <w:tcBorders>
                    <w:left w:val="single" w:sz="4" w:space="0" w:color="FFFFFF"/>
                    <w:right w:val="single" w:sz="4" w:space="0" w:color="FFFFFF"/>
                  </w:tcBorders>
                </w:tcPr>
                <w:p w14:paraId="52E9B796" w14:textId="77777777" w:rsidR="00800287" w:rsidRPr="00684F08" w:rsidRDefault="00800287" w:rsidP="00800287">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Gebruikersnamen, Loghistorie, sessiegegevens</w:t>
                  </w:r>
                </w:p>
              </w:tc>
            </w:tr>
            <w:tr w:rsidR="00800287" w:rsidRPr="00684F08" w14:paraId="426CD25D" w14:textId="77777777" w:rsidTr="002D0EBD">
              <w:tc>
                <w:tcPr>
                  <w:tcW w:w="1803" w:type="dxa"/>
                  <w:tcBorders>
                    <w:left w:val="single" w:sz="4" w:space="0" w:color="FFFFFF"/>
                    <w:right w:val="single" w:sz="4" w:space="0" w:color="FFFFFF"/>
                  </w:tcBorders>
                </w:tcPr>
                <w:p w14:paraId="67ABD763" w14:textId="77777777" w:rsidR="00800287" w:rsidRPr="00684F08" w:rsidRDefault="00800287" w:rsidP="00800287">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Elektronische identificatie- en lokatiegegevens</w:t>
                  </w:r>
                </w:p>
              </w:tc>
              <w:tc>
                <w:tcPr>
                  <w:tcW w:w="4837" w:type="dxa"/>
                  <w:tcBorders>
                    <w:left w:val="single" w:sz="4" w:space="0" w:color="FFFFFF"/>
                    <w:right w:val="single" w:sz="4" w:space="0" w:color="FFFFFF"/>
                  </w:tcBorders>
                </w:tcPr>
                <w:p w14:paraId="4672EFF8" w14:textId="77777777" w:rsidR="00800287" w:rsidRPr="00684F08" w:rsidRDefault="00800287" w:rsidP="00800287">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Gebruik van elektronische diensten, Instellingen van elektronische diensten, IP-adressen, Locatiegegevens, Verbindingsmomenten</w:t>
                  </w:r>
                </w:p>
              </w:tc>
            </w:tr>
            <w:tr w:rsidR="00800287" w:rsidRPr="00684F08" w14:paraId="3C0609E6" w14:textId="77777777" w:rsidTr="002D0EBD">
              <w:tc>
                <w:tcPr>
                  <w:tcW w:w="1803" w:type="dxa"/>
                  <w:tcBorders>
                    <w:left w:val="single" w:sz="4" w:space="0" w:color="FFFFFF"/>
                    <w:right w:val="single" w:sz="4" w:space="0" w:color="FFFFFF"/>
                  </w:tcBorders>
                </w:tcPr>
                <w:p w14:paraId="63CF0862" w14:textId="77777777" w:rsidR="00800287" w:rsidRPr="00684F08" w:rsidRDefault="00800287" w:rsidP="00800287">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NAW- en contactgegevens</w:t>
                  </w:r>
                </w:p>
              </w:tc>
              <w:tc>
                <w:tcPr>
                  <w:tcW w:w="4837" w:type="dxa"/>
                  <w:tcBorders>
                    <w:left w:val="single" w:sz="4" w:space="0" w:color="FFFFFF"/>
                    <w:right w:val="single" w:sz="4" w:space="0" w:color="FFFFFF"/>
                  </w:tcBorders>
                </w:tcPr>
                <w:p w14:paraId="18818633" w14:textId="77777777" w:rsidR="00800287" w:rsidRPr="00684F08" w:rsidRDefault="00800287" w:rsidP="00800287">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Achternaam, E-mailadressen, Firmanaam, Mobiele telefoonnummers, Telefoonnummers, Titel, Voorletters, Voornaam, Werkgever / organisatie</w:t>
                  </w:r>
                </w:p>
              </w:tc>
            </w:tr>
          </w:tbl>
          <w:p w14:paraId="120078E6" w14:textId="77777777" w:rsidR="00D0030A" w:rsidRPr="00684F08" w:rsidRDefault="00D0030A" w:rsidP="00800287">
            <w:pPr>
              <w:spacing w:after="160" w:line="259" w:lineRule="auto"/>
              <w:rPr>
                <w:rFonts w:ascii="Maison Neue Extended Medium" w:eastAsia="Times New Roman" w:hAnsi="Maison Neue Extended Medium" w:cs="Times New Roman"/>
                <w:color w:val="1C1736"/>
                <w:sz w:val="14"/>
                <w:szCs w:val="14"/>
                <w:lang w:eastAsia="nl-NL"/>
              </w:rPr>
            </w:pPr>
          </w:p>
        </w:tc>
        <w:tc>
          <w:tcPr>
            <w:tcW w:w="822" w:type="pct"/>
          </w:tcPr>
          <w:p w14:paraId="372AD949" w14:textId="7E5692A0" w:rsidR="00D0030A" w:rsidRPr="00684F08" w:rsidRDefault="003B758B" w:rsidP="00D0030A">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IT-beheer van apparaten</w:t>
            </w:r>
          </w:p>
        </w:tc>
        <w:tc>
          <w:tcPr>
            <w:tcW w:w="545" w:type="pct"/>
            <w:hideMark/>
          </w:tcPr>
          <w:p w14:paraId="01DE952C" w14:textId="07F3EC2B" w:rsidR="00D0030A" w:rsidRPr="00684F08" w:rsidRDefault="000018BC" w:rsidP="00D0030A">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Gedurende de Overeenkomst</w:t>
            </w:r>
          </w:p>
        </w:tc>
        <w:tc>
          <w:tcPr>
            <w:tcW w:w="662" w:type="pct"/>
            <w:hideMark/>
          </w:tcPr>
          <w:p w14:paraId="530D6FAE" w14:textId="03168F85" w:rsidR="00D0030A" w:rsidRPr="00684F08" w:rsidRDefault="000018BC" w:rsidP="00D0030A">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IT-afdeling</w:t>
            </w:r>
          </w:p>
        </w:tc>
        <w:tc>
          <w:tcPr>
            <w:tcW w:w="810" w:type="pct"/>
            <w:hideMark/>
          </w:tcPr>
          <w:p w14:paraId="5A5E8819" w14:textId="79FA2597" w:rsidR="00DE5006" w:rsidRPr="00684F08" w:rsidRDefault="006B4E7A" w:rsidP="006B4E7A">
            <w:pPr>
              <w:spacing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 xml:space="preserve">- </w:t>
            </w:r>
            <w:r w:rsidR="00DE5006" w:rsidRPr="00684F08">
              <w:rPr>
                <w:rFonts w:ascii="Maison Neue Extended Medium" w:eastAsia="Times New Roman" w:hAnsi="Maison Neue Extended Medium" w:cs="Times New Roman"/>
                <w:color w:val="1C1736"/>
                <w:sz w:val="14"/>
                <w:szCs w:val="14"/>
                <w:lang w:eastAsia="nl-NL"/>
              </w:rPr>
              <w:t>Oplossen van storingen</w:t>
            </w:r>
          </w:p>
          <w:p w14:paraId="779807BD" w14:textId="7F74FB76" w:rsidR="00DE5006" w:rsidRPr="00684F08" w:rsidRDefault="006B4E7A" w:rsidP="006B4E7A">
            <w:pPr>
              <w:spacing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 xml:space="preserve">- </w:t>
            </w:r>
            <w:r w:rsidR="00DE5006" w:rsidRPr="00684F08">
              <w:rPr>
                <w:rFonts w:ascii="Maison Neue Extended Medium" w:eastAsia="Times New Roman" w:hAnsi="Maison Neue Extended Medium" w:cs="Times New Roman"/>
                <w:color w:val="1C1736"/>
                <w:sz w:val="14"/>
                <w:szCs w:val="14"/>
                <w:lang w:eastAsia="nl-NL"/>
              </w:rPr>
              <w:t>Uitvoeren van updates of technische ondersteuning</w:t>
            </w:r>
          </w:p>
          <w:p w14:paraId="1E6DC3A4" w14:textId="067A804D" w:rsidR="00DE5006" w:rsidRPr="00684F08" w:rsidRDefault="006B4E7A" w:rsidP="00DE5006">
            <w:pPr>
              <w:spacing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 xml:space="preserve">- </w:t>
            </w:r>
            <w:r w:rsidR="00DE5006" w:rsidRPr="00684F08">
              <w:rPr>
                <w:rFonts w:ascii="Maison Neue Extended Medium" w:eastAsia="Times New Roman" w:hAnsi="Maison Neue Extended Medium" w:cs="Times New Roman"/>
                <w:color w:val="1C1736"/>
                <w:sz w:val="14"/>
                <w:szCs w:val="14"/>
                <w:lang w:eastAsia="nl-NL"/>
              </w:rPr>
              <w:t>Herstellen of analyseren van systeemprestaties</w:t>
            </w:r>
          </w:p>
          <w:p w14:paraId="458256FB" w14:textId="78504051" w:rsidR="00D0030A" w:rsidRPr="00684F08" w:rsidRDefault="006B4E7A" w:rsidP="00DE5006">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 xml:space="preserve">- </w:t>
            </w:r>
            <w:r w:rsidR="00DE5006" w:rsidRPr="00684F08">
              <w:rPr>
                <w:rFonts w:ascii="Maison Neue Extended Medium" w:eastAsia="Times New Roman" w:hAnsi="Maison Neue Extended Medium" w:cs="Times New Roman"/>
                <w:color w:val="1C1736"/>
                <w:sz w:val="14"/>
                <w:szCs w:val="14"/>
                <w:lang w:eastAsia="nl-NL"/>
              </w:rPr>
              <w:t>Controleren van systeemveiligheid of virussen/malware</w:t>
            </w:r>
          </w:p>
        </w:tc>
      </w:tr>
      <w:tr w:rsidR="007F2632" w:rsidRPr="00D0030A" w14:paraId="7E764033" w14:textId="77777777" w:rsidTr="00751BA2">
        <w:trPr>
          <w:trHeight w:val="255"/>
        </w:trPr>
        <w:tc>
          <w:tcPr>
            <w:tcW w:w="635" w:type="pct"/>
          </w:tcPr>
          <w:p w14:paraId="082AF9C1" w14:textId="77777777" w:rsidR="00756F04" w:rsidRPr="00684F08" w:rsidRDefault="00756F04" w:rsidP="00756F04">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Klanten</w:t>
            </w:r>
          </w:p>
        </w:tc>
        <w:tc>
          <w:tcPr>
            <w:tcW w:w="1526" w:type="pct"/>
          </w:tcPr>
          <w:tbl>
            <w:tblPr>
              <w:tblStyle w:val="Tabelrasterlicht"/>
              <w:tblW w:w="0" w:type="auto"/>
              <w:tblLook w:val="04A0" w:firstRow="1" w:lastRow="0" w:firstColumn="1" w:lastColumn="0" w:noHBand="0" w:noVBand="1"/>
            </w:tblPr>
            <w:tblGrid>
              <w:gridCol w:w="1557"/>
              <w:gridCol w:w="2124"/>
            </w:tblGrid>
            <w:tr w:rsidR="00756F04" w:rsidRPr="00684F08" w14:paraId="43C3D0D5" w14:textId="77777777" w:rsidTr="002D0EBD">
              <w:tc>
                <w:tcPr>
                  <w:tcW w:w="1803" w:type="dxa"/>
                  <w:tcBorders>
                    <w:left w:val="single" w:sz="4" w:space="0" w:color="FFFFFF"/>
                    <w:right w:val="single" w:sz="4" w:space="0" w:color="FFFFFF"/>
                  </w:tcBorders>
                </w:tcPr>
                <w:p w14:paraId="73BC15C9" w14:textId="77777777" w:rsidR="00756F04" w:rsidRPr="00684F08" w:rsidRDefault="00756F04" w:rsidP="00756F04">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Beveiliging</w:t>
                  </w:r>
                </w:p>
              </w:tc>
              <w:tc>
                <w:tcPr>
                  <w:tcW w:w="4837" w:type="dxa"/>
                  <w:tcBorders>
                    <w:left w:val="single" w:sz="4" w:space="0" w:color="FFFFFF"/>
                    <w:right w:val="single" w:sz="4" w:space="0" w:color="FFFFFF"/>
                  </w:tcBorders>
                </w:tcPr>
                <w:p w14:paraId="119CB476" w14:textId="77777777" w:rsidR="00756F04" w:rsidRPr="00684F08" w:rsidRDefault="00756F04" w:rsidP="00756F04">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Autorisaties, Gebruikersnamen, Veiligheidscodes, Wachtwoorden</w:t>
                  </w:r>
                </w:p>
              </w:tc>
            </w:tr>
            <w:tr w:rsidR="00756F04" w:rsidRPr="00684F08" w14:paraId="0438B7B6" w14:textId="77777777" w:rsidTr="002D0EBD">
              <w:tc>
                <w:tcPr>
                  <w:tcW w:w="1803" w:type="dxa"/>
                  <w:tcBorders>
                    <w:left w:val="single" w:sz="4" w:space="0" w:color="FFFFFF"/>
                    <w:right w:val="single" w:sz="4" w:space="0" w:color="FFFFFF"/>
                  </w:tcBorders>
                </w:tcPr>
                <w:p w14:paraId="4A2F5D89" w14:textId="77777777" w:rsidR="00756F04" w:rsidRPr="00684F08" w:rsidRDefault="00756F04" w:rsidP="00756F04">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NAW- en contactgegevens</w:t>
                  </w:r>
                </w:p>
              </w:tc>
              <w:tc>
                <w:tcPr>
                  <w:tcW w:w="4837" w:type="dxa"/>
                  <w:tcBorders>
                    <w:left w:val="single" w:sz="4" w:space="0" w:color="FFFFFF"/>
                    <w:right w:val="single" w:sz="4" w:space="0" w:color="FFFFFF"/>
                  </w:tcBorders>
                </w:tcPr>
                <w:p w14:paraId="162428AA" w14:textId="77777777" w:rsidR="00756F04" w:rsidRPr="00684F08" w:rsidRDefault="00756F04" w:rsidP="00756F04">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Achternaam, E-mailadressen, Voorletters, Voornaam, Werkgever / organisatie</w:t>
                  </w:r>
                </w:p>
              </w:tc>
            </w:tr>
          </w:tbl>
          <w:p w14:paraId="0EEC6C34" w14:textId="77777777" w:rsidR="00756F04" w:rsidRPr="00684F08" w:rsidRDefault="00756F04" w:rsidP="00756F04">
            <w:pPr>
              <w:spacing w:after="160" w:line="259" w:lineRule="auto"/>
              <w:rPr>
                <w:rFonts w:ascii="Maison Neue Extended Medium" w:eastAsia="Times New Roman" w:hAnsi="Maison Neue Extended Medium" w:cs="Times New Roman"/>
                <w:color w:val="1C1736"/>
                <w:sz w:val="14"/>
                <w:szCs w:val="14"/>
                <w:lang w:eastAsia="nl-NL"/>
              </w:rPr>
            </w:pPr>
          </w:p>
        </w:tc>
        <w:tc>
          <w:tcPr>
            <w:tcW w:w="822" w:type="pct"/>
          </w:tcPr>
          <w:p w14:paraId="1EFFCB61" w14:textId="31290E01" w:rsidR="00756F04" w:rsidRPr="00684F08" w:rsidRDefault="00756F04" w:rsidP="00756F04">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Beheer van inloggegevens en toegangsbeveiliging</w:t>
            </w:r>
          </w:p>
        </w:tc>
        <w:tc>
          <w:tcPr>
            <w:tcW w:w="545" w:type="pct"/>
          </w:tcPr>
          <w:p w14:paraId="5629FC76" w14:textId="4D1E4EDD" w:rsidR="00756F04" w:rsidRPr="00684F08" w:rsidRDefault="00756F04" w:rsidP="00756F04">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Gedurende de Overeenkomst</w:t>
            </w:r>
          </w:p>
        </w:tc>
        <w:tc>
          <w:tcPr>
            <w:tcW w:w="662" w:type="pct"/>
          </w:tcPr>
          <w:p w14:paraId="23C72BDC" w14:textId="1EC45578" w:rsidR="00756F04" w:rsidRPr="00684F08" w:rsidRDefault="00756F04" w:rsidP="00756F04">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IT-afdeling</w:t>
            </w:r>
          </w:p>
        </w:tc>
        <w:tc>
          <w:tcPr>
            <w:tcW w:w="810" w:type="pct"/>
          </w:tcPr>
          <w:p w14:paraId="2AEA6D77" w14:textId="56CD4363" w:rsidR="00756F04" w:rsidRPr="00684F08" w:rsidRDefault="00684F08" w:rsidP="00684F08">
            <w:pPr>
              <w:spacing w:after="160"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 Het aanmaken, wijzigen of intrekken van gebruikersaccounts</w:t>
            </w:r>
            <w:r w:rsidRPr="00684F08">
              <w:rPr>
                <w:rFonts w:ascii="Maison Neue Extended Medium" w:eastAsia="Times New Roman" w:hAnsi="Maison Neue Extended Medium" w:cs="Times New Roman"/>
                <w:color w:val="1C1736"/>
                <w:sz w:val="14"/>
                <w:szCs w:val="14"/>
                <w:lang w:eastAsia="nl-NL"/>
              </w:rPr>
              <w:br/>
              <w:t>- Het toekennen van rollen of rechten tot systemen, netwerken of applicaties</w:t>
            </w:r>
            <w:r w:rsidRPr="00684F08">
              <w:rPr>
                <w:rFonts w:ascii="Maison Neue Extended Medium" w:eastAsia="Times New Roman" w:hAnsi="Maison Neue Extended Medium" w:cs="Times New Roman"/>
                <w:color w:val="1C1736"/>
                <w:sz w:val="14"/>
                <w:szCs w:val="14"/>
                <w:lang w:eastAsia="nl-NL"/>
              </w:rPr>
              <w:br/>
              <w:t>- Het controleren of loggen van toegang tot systemen ten behoeve van beveiliging</w:t>
            </w:r>
            <w:r w:rsidRPr="00684F08">
              <w:rPr>
                <w:rFonts w:ascii="Maison Neue Extended Medium" w:eastAsia="Times New Roman" w:hAnsi="Maison Neue Extended Medium" w:cs="Times New Roman"/>
                <w:color w:val="1C1736"/>
                <w:sz w:val="14"/>
                <w:szCs w:val="14"/>
                <w:lang w:eastAsia="nl-NL"/>
              </w:rPr>
              <w:br/>
              <w:t>- Het herstellen van toegang bij technische of functionele problemen</w:t>
            </w:r>
          </w:p>
        </w:tc>
      </w:tr>
      <w:tr w:rsidR="007F2632" w:rsidRPr="00D0030A" w14:paraId="0BFCE980" w14:textId="77777777" w:rsidTr="00751BA2">
        <w:trPr>
          <w:trHeight w:val="255"/>
        </w:trPr>
        <w:tc>
          <w:tcPr>
            <w:tcW w:w="635" w:type="pct"/>
            <w:hideMark/>
          </w:tcPr>
          <w:p w14:paraId="70B27AEB" w14:textId="70D925F8"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Klanten</w:t>
            </w:r>
          </w:p>
        </w:tc>
        <w:tc>
          <w:tcPr>
            <w:tcW w:w="1526" w:type="pct"/>
            <w:hideMark/>
          </w:tcPr>
          <w:tbl>
            <w:tblPr>
              <w:tblStyle w:val="Tabelrasterlicht"/>
              <w:tblW w:w="0" w:type="auto"/>
              <w:tblLook w:val="04A0" w:firstRow="1" w:lastRow="0" w:firstColumn="1" w:lastColumn="0" w:noHBand="0" w:noVBand="1"/>
            </w:tblPr>
            <w:tblGrid>
              <w:gridCol w:w="1553"/>
              <w:gridCol w:w="2128"/>
            </w:tblGrid>
            <w:tr w:rsidR="00C50271" w:rsidRPr="00684F08" w14:paraId="2CA25838" w14:textId="77777777" w:rsidTr="002D0EBD">
              <w:tc>
                <w:tcPr>
                  <w:tcW w:w="1803" w:type="dxa"/>
                  <w:tcBorders>
                    <w:left w:val="single" w:sz="4" w:space="0" w:color="FFFFFF"/>
                    <w:right w:val="single" w:sz="4" w:space="0" w:color="FFFFFF"/>
                  </w:tcBorders>
                </w:tcPr>
                <w:p w14:paraId="2E0E378C" w14:textId="77777777"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Beveiliging</w:t>
                  </w:r>
                </w:p>
              </w:tc>
              <w:tc>
                <w:tcPr>
                  <w:tcW w:w="4837" w:type="dxa"/>
                  <w:tcBorders>
                    <w:left w:val="single" w:sz="4" w:space="0" w:color="FFFFFF"/>
                    <w:right w:val="single" w:sz="4" w:space="0" w:color="FFFFFF"/>
                  </w:tcBorders>
                </w:tcPr>
                <w:p w14:paraId="7275CF65" w14:textId="77777777"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Gebruikersnamen</w:t>
                  </w:r>
                </w:p>
              </w:tc>
            </w:tr>
            <w:tr w:rsidR="00C50271" w:rsidRPr="00684F08" w14:paraId="52FD5B4A" w14:textId="77777777" w:rsidTr="002D0EBD">
              <w:tc>
                <w:tcPr>
                  <w:tcW w:w="1803" w:type="dxa"/>
                  <w:tcBorders>
                    <w:left w:val="single" w:sz="4" w:space="0" w:color="FFFFFF"/>
                    <w:right w:val="single" w:sz="4" w:space="0" w:color="FFFFFF"/>
                  </w:tcBorders>
                </w:tcPr>
                <w:p w14:paraId="6B1F2000" w14:textId="77777777"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NAW- en contactgegevens</w:t>
                  </w:r>
                </w:p>
              </w:tc>
              <w:tc>
                <w:tcPr>
                  <w:tcW w:w="4837" w:type="dxa"/>
                  <w:tcBorders>
                    <w:left w:val="single" w:sz="4" w:space="0" w:color="FFFFFF"/>
                    <w:right w:val="single" w:sz="4" w:space="0" w:color="FFFFFF"/>
                  </w:tcBorders>
                </w:tcPr>
                <w:p w14:paraId="241BA107" w14:textId="77777777"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Achternaam, E-mailadressen, Firmanaam, Mobiele telefoonnummers, Telefoonnummers, Voorletters, Voornaam</w:t>
                  </w:r>
                </w:p>
              </w:tc>
            </w:tr>
          </w:tbl>
          <w:p w14:paraId="0A227E56" w14:textId="2E4129A6" w:rsidR="00C50271" w:rsidRPr="00684F08" w:rsidRDefault="00C50271" w:rsidP="00C50271">
            <w:pPr>
              <w:rPr>
                <w:rFonts w:ascii="Maison Neue Extended Medium" w:eastAsia="Times New Roman" w:hAnsi="Maison Neue Extended Medium" w:cs="Times New Roman"/>
                <w:color w:val="1C1736"/>
                <w:sz w:val="14"/>
                <w:szCs w:val="14"/>
                <w:lang w:eastAsia="nl-NL"/>
              </w:rPr>
            </w:pPr>
          </w:p>
        </w:tc>
        <w:tc>
          <w:tcPr>
            <w:tcW w:w="822" w:type="pct"/>
            <w:hideMark/>
          </w:tcPr>
          <w:p w14:paraId="6855718C" w14:textId="30C60B0C"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C50271">
              <w:rPr>
                <w:rFonts w:ascii="Maison Neue Extended Medium" w:eastAsia="Times New Roman" w:hAnsi="Maison Neue Extended Medium" w:cs="Times New Roman"/>
                <w:color w:val="1C1736"/>
                <w:sz w:val="14"/>
                <w:szCs w:val="14"/>
                <w:lang w:eastAsia="nl-NL"/>
              </w:rPr>
              <w:t>Beheer van virtuele werkplek</w:t>
            </w:r>
          </w:p>
        </w:tc>
        <w:tc>
          <w:tcPr>
            <w:tcW w:w="545" w:type="pct"/>
            <w:hideMark/>
          </w:tcPr>
          <w:p w14:paraId="30F1EC90" w14:textId="13B41D73"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Gedurende de Overeenkomst</w:t>
            </w:r>
          </w:p>
        </w:tc>
        <w:tc>
          <w:tcPr>
            <w:tcW w:w="662" w:type="pct"/>
            <w:hideMark/>
          </w:tcPr>
          <w:p w14:paraId="4C0D2EF2" w14:textId="7FDA8403"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IT-afdeling</w:t>
            </w:r>
          </w:p>
        </w:tc>
        <w:tc>
          <w:tcPr>
            <w:tcW w:w="810" w:type="pct"/>
            <w:hideMark/>
          </w:tcPr>
          <w:p w14:paraId="44B2AD45" w14:textId="4895EF6A" w:rsidR="00AD4A08" w:rsidRPr="00AD4A08" w:rsidRDefault="00AD4A08" w:rsidP="00AD4A08">
            <w:pPr>
              <w:spacing w:line="259" w:lineRule="auto"/>
              <w:rPr>
                <w:rFonts w:ascii="Maison Neue Extended Medium" w:eastAsia="Times New Roman" w:hAnsi="Maison Neue Extended Medium" w:cs="Times New Roman"/>
                <w:color w:val="1C1736"/>
                <w:sz w:val="14"/>
                <w:szCs w:val="14"/>
                <w:lang w:eastAsia="nl-NL"/>
              </w:rPr>
            </w:pPr>
            <w:r w:rsidRPr="00AD4A08">
              <w:rPr>
                <w:rFonts w:ascii="Maison Neue Extended Medium" w:eastAsia="Times New Roman" w:hAnsi="Maison Neue Extended Medium" w:cs="Times New Roman"/>
                <w:color w:val="1C1736"/>
                <w:sz w:val="14"/>
                <w:szCs w:val="14"/>
                <w:lang w:eastAsia="nl-NL"/>
              </w:rPr>
              <w:t>- Gebruiker aanmaken (op verzoek via ticket)</w:t>
            </w:r>
          </w:p>
          <w:p w14:paraId="15AE14B3" w14:textId="52093DED" w:rsidR="00AD4A08" w:rsidRPr="00AD4A08" w:rsidRDefault="00AD4A08" w:rsidP="00AD4A08">
            <w:pPr>
              <w:spacing w:line="259" w:lineRule="auto"/>
              <w:rPr>
                <w:rFonts w:ascii="Maison Neue Extended Medium" w:eastAsia="Times New Roman" w:hAnsi="Maison Neue Extended Medium" w:cs="Times New Roman"/>
                <w:color w:val="1C1736"/>
                <w:sz w:val="14"/>
                <w:szCs w:val="14"/>
                <w:lang w:eastAsia="nl-NL"/>
              </w:rPr>
            </w:pPr>
            <w:r w:rsidRPr="00AD4A08">
              <w:rPr>
                <w:rFonts w:ascii="Maison Neue Extended Medium" w:eastAsia="Times New Roman" w:hAnsi="Maison Neue Extended Medium" w:cs="Times New Roman"/>
                <w:color w:val="1C1736"/>
                <w:sz w:val="14"/>
                <w:szCs w:val="14"/>
                <w:lang w:eastAsia="nl-NL"/>
              </w:rPr>
              <w:t>- Gebruiker deactiveren (op verzoek via ticket)</w:t>
            </w:r>
          </w:p>
          <w:p w14:paraId="30CEE390" w14:textId="1FE4F51D" w:rsidR="00C50271" w:rsidRPr="00684F08" w:rsidRDefault="00AD4A08" w:rsidP="00AD4A08">
            <w:pPr>
              <w:spacing w:after="160" w:line="259" w:lineRule="auto"/>
              <w:rPr>
                <w:rFonts w:ascii="Maison Neue Extended Medium" w:eastAsia="Times New Roman" w:hAnsi="Maison Neue Extended Medium" w:cs="Times New Roman"/>
                <w:b/>
                <w:bCs/>
                <w:color w:val="1C1736"/>
                <w:sz w:val="14"/>
                <w:szCs w:val="14"/>
                <w:lang w:eastAsia="nl-NL"/>
              </w:rPr>
            </w:pPr>
            <w:r w:rsidRPr="00AD4A08">
              <w:rPr>
                <w:rFonts w:ascii="Maison Neue Extended Medium" w:eastAsia="Times New Roman" w:hAnsi="Maison Neue Extended Medium" w:cs="Times New Roman"/>
                <w:color w:val="1C1736"/>
                <w:sz w:val="14"/>
                <w:szCs w:val="14"/>
                <w:lang w:eastAsia="nl-NL"/>
              </w:rPr>
              <w:t>- Gebruiker helpen met verschaffen van toegang (op verzoek via ticket)</w:t>
            </w:r>
          </w:p>
        </w:tc>
      </w:tr>
      <w:tr w:rsidR="007F2632" w:rsidRPr="00D0030A" w14:paraId="7B4F5EAA" w14:textId="77777777" w:rsidTr="00751BA2">
        <w:trPr>
          <w:trHeight w:val="255"/>
        </w:trPr>
        <w:tc>
          <w:tcPr>
            <w:tcW w:w="635" w:type="pct"/>
          </w:tcPr>
          <w:p w14:paraId="3B7D6D74" w14:textId="72E8DCAE"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Klanten</w:t>
            </w:r>
          </w:p>
        </w:tc>
        <w:tc>
          <w:tcPr>
            <w:tcW w:w="1526" w:type="pct"/>
          </w:tcPr>
          <w:tbl>
            <w:tblPr>
              <w:tblStyle w:val="Tabelrasterlicht"/>
              <w:tblW w:w="0" w:type="auto"/>
              <w:tblLook w:val="04A0" w:firstRow="1" w:lastRow="0" w:firstColumn="1" w:lastColumn="0" w:noHBand="0" w:noVBand="1"/>
            </w:tblPr>
            <w:tblGrid>
              <w:gridCol w:w="1532"/>
              <w:gridCol w:w="2149"/>
            </w:tblGrid>
            <w:tr w:rsidR="00C50271" w:rsidRPr="00684F08" w14:paraId="4EC4427F" w14:textId="77777777" w:rsidTr="002D0EBD">
              <w:tc>
                <w:tcPr>
                  <w:tcW w:w="1803" w:type="dxa"/>
                  <w:tcBorders>
                    <w:left w:val="single" w:sz="4" w:space="0" w:color="FFFFFF"/>
                    <w:right w:val="single" w:sz="4" w:space="0" w:color="FFFFFF"/>
                  </w:tcBorders>
                </w:tcPr>
                <w:p w14:paraId="4AEEA4CC" w14:textId="77777777"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Beveiliging</w:t>
                  </w:r>
                </w:p>
              </w:tc>
              <w:tc>
                <w:tcPr>
                  <w:tcW w:w="4837" w:type="dxa"/>
                  <w:tcBorders>
                    <w:left w:val="single" w:sz="4" w:space="0" w:color="FFFFFF"/>
                    <w:right w:val="single" w:sz="4" w:space="0" w:color="FFFFFF"/>
                  </w:tcBorders>
                </w:tcPr>
                <w:p w14:paraId="4035106F" w14:textId="77777777"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Gebruikersnamen</w:t>
                  </w:r>
                </w:p>
              </w:tc>
            </w:tr>
            <w:tr w:rsidR="00C50271" w:rsidRPr="00684F08" w14:paraId="50AD1E43" w14:textId="77777777" w:rsidTr="002D0EBD">
              <w:tc>
                <w:tcPr>
                  <w:tcW w:w="1803" w:type="dxa"/>
                  <w:tcBorders>
                    <w:left w:val="single" w:sz="4" w:space="0" w:color="FFFFFF"/>
                    <w:right w:val="single" w:sz="4" w:space="0" w:color="FFFFFF"/>
                  </w:tcBorders>
                </w:tcPr>
                <w:p w14:paraId="5A37E99D" w14:textId="77777777"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Elektronische identificatie- en lokatiegegevens</w:t>
                  </w:r>
                </w:p>
              </w:tc>
              <w:tc>
                <w:tcPr>
                  <w:tcW w:w="4837" w:type="dxa"/>
                  <w:tcBorders>
                    <w:left w:val="single" w:sz="4" w:space="0" w:color="FFFFFF"/>
                    <w:right w:val="single" w:sz="4" w:space="0" w:color="FFFFFF"/>
                  </w:tcBorders>
                </w:tcPr>
                <w:p w14:paraId="2E09FFF5" w14:textId="77777777"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Gebruik van elektronische diensten, IP-adressen, Verbindingsmomenten</w:t>
                  </w:r>
                </w:p>
              </w:tc>
            </w:tr>
            <w:tr w:rsidR="00C50271" w:rsidRPr="00684F08" w14:paraId="5F3DC46C" w14:textId="77777777" w:rsidTr="002D0EBD">
              <w:tc>
                <w:tcPr>
                  <w:tcW w:w="1803" w:type="dxa"/>
                  <w:tcBorders>
                    <w:left w:val="single" w:sz="4" w:space="0" w:color="FFFFFF"/>
                    <w:right w:val="single" w:sz="4" w:space="0" w:color="FFFFFF"/>
                  </w:tcBorders>
                </w:tcPr>
                <w:p w14:paraId="1C6EDC64" w14:textId="77777777"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NAW- en contactgegevens</w:t>
                  </w:r>
                </w:p>
              </w:tc>
              <w:tc>
                <w:tcPr>
                  <w:tcW w:w="4837" w:type="dxa"/>
                  <w:tcBorders>
                    <w:left w:val="single" w:sz="4" w:space="0" w:color="FFFFFF"/>
                    <w:right w:val="single" w:sz="4" w:space="0" w:color="FFFFFF"/>
                  </w:tcBorders>
                </w:tcPr>
                <w:p w14:paraId="640998F4" w14:textId="77777777" w:rsidR="00C50271" w:rsidRPr="00684F08" w:rsidRDefault="00C50271" w:rsidP="00C50271">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E-mailadressen</w:t>
                  </w:r>
                </w:p>
              </w:tc>
            </w:tr>
          </w:tbl>
          <w:p w14:paraId="55DCC731" w14:textId="77777777" w:rsidR="00C50271" w:rsidRPr="00684F08" w:rsidRDefault="00C50271" w:rsidP="00C50271">
            <w:pPr>
              <w:rPr>
                <w:rFonts w:ascii="Maison Neue Extended Medium" w:eastAsia="Times New Roman" w:hAnsi="Maison Neue Extended Medium" w:cs="Times New Roman"/>
                <w:color w:val="1C1736"/>
                <w:sz w:val="14"/>
                <w:szCs w:val="14"/>
                <w:lang w:eastAsia="nl-NL"/>
              </w:rPr>
            </w:pPr>
          </w:p>
        </w:tc>
        <w:tc>
          <w:tcPr>
            <w:tcW w:w="822" w:type="pct"/>
          </w:tcPr>
          <w:p w14:paraId="11D28AA8" w14:textId="36DACF09" w:rsidR="00C50271" w:rsidRPr="00684F08" w:rsidRDefault="00823549" w:rsidP="00C50271">
            <w:pPr>
              <w:rPr>
                <w:rFonts w:ascii="Maison Neue Extended Medium" w:eastAsia="Times New Roman" w:hAnsi="Maison Neue Extended Medium" w:cs="Times New Roman"/>
                <w:color w:val="1C1736"/>
                <w:sz w:val="14"/>
                <w:szCs w:val="14"/>
                <w:lang w:eastAsia="nl-NL"/>
              </w:rPr>
            </w:pPr>
            <w:r w:rsidRPr="00823549">
              <w:rPr>
                <w:rFonts w:ascii="Maison Neue Extended Medium" w:eastAsia="Times New Roman" w:hAnsi="Maison Neue Extended Medium" w:cs="Times New Roman"/>
                <w:color w:val="1C1736"/>
                <w:sz w:val="14"/>
                <w:szCs w:val="14"/>
                <w:lang w:eastAsia="nl-NL"/>
              </w:rPr>
              <w:t>Beheer van werkplekapparatuur en applicatietoegang</w:t>
            </w:r>
          </w:p>
        </w:tc>
        <w:tc>
          <w:tcPr>
            <w:tcW w:w="545" w:type="pct"/>
          </w:tcPr>
          <w:p w14:paraId="551DF911" w14:textId="2E32CE85" w:rsidR="00C50271" w:rsidRPr="00684F08" w:rsidRDefault="00823549" w:rsidP="00C50271">
            <w:pPr>
              <w:spacing w:after="160"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Gedurende de Overeenkomst</w:t>
            </w:r>
          </w:p>
        </w:tc>
        <w:tc>
          <w:tcPr>
            <w:tcW w:w="662" w:type="pct"/>
          </w:tcPr>
          <w:p w14:paraId="79E8D731" w14:textId="46A7E78E" w:rsidR="00C50271" w:rsidRPr="00684F08" w:rsidRDefault="00823549" w:rsidP="00C50271">
            <w:pPr>
              <w:spacing w:after="160"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IT-afdeling</w:t>
            </w:r>
          </w:p>
        </w:tc>
        <w:tc>
          <w:tcPr>
            <w:tcW w:w="810" w:type="pct"/>
          </w:tcPr>
          <w:p w14:paraId="67EF69AE" w14:textId="1E6F3E63" w:rsidR="000C6E12" w:rsidRPr="000C6E12" w:rsidRDefault="000C6E12" w:rsidP="000C6E12">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0C6E12">
              <w:rPr>
                <w:rFonts w:ascii="Maison Neue Extended Medium" w:eastAsia="Times New Roman" w:hAnsi="Maison Neue Extended Medium" w:cs="Times New Roman"/>
                <w:color w:val="1C1736"/>
                <w:sz w:val="14"/>
                <w:szCs w:val="14"/>
                <w:lang w:eastAsia="nl-NL"/>
              </w:rPr>
              <w:t>Inrichten, configureren en onderhouden van werkplekapparatuur.</w:t>
            </w:r>
          </w:p>
          <w:p w14:paraId="7585845C" w14:textId="49542785" w:rsidR="000C6E12" w:rsidRPr="000C6E12" w:rsidRDefault="000C6E12" w:rsidP="000C6E12">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0C6E12">
              <w:rPr>
                <w:rFonts w:ascii="Maison Neue Extended Medium" w:eastAsia="Times New Roman" w:hAnsi="Maison Neue Extended Medium" w:cs="Times New Roman"/>
                <w:color w:val="1C1736"/>
                <w:sz w:val="14"/>
                <w:szCs w:val="14"/>
                <w:lang w:eastAsia="nl-NL"/>
              </w:rPr>
              <w:t>Uitvoeren van updates, patches en beveiligingsinstellingen.</w:t>
            </w:r>
          </w:p>
          <w:p w14:paraId="426E8FE7" w14:textId="6709D220" w:rsidR="000C6E12" w:rsidRPr="000C6E12" w:rsidRDefault="000C6E12" w:rsidP="000C6E12">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0C6E12">
              <w:rPr>
                <w:rFonts w:ascii="Maison Neue Extended Medium" w:eastAsia="Times New Roman" w:hAnsi="Maison Neue Extended Medium" w:cs="Times New Roman"/>
                <w:color w:val="1C1736"/>
                <w:sz w:val="14"/>
                <w:szCs w:val="14"/>
                <w:lang w:eastAsia="nl-NL"/>
              </w:rPr>
              <w:t>Aanmaken, wijzigen en verwijderen van gebruikersaccounts.</w:t>
            </w:r>
          </w:p>
          <w:p w14:paraId="0161FB6B" w14:textId="05C1D8EE" w:rsidR="000C6E12" w:rsidRPr="000C6E12" w:rsidRDefault="000C6E12" w:rsidP="000C6E12">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0C6E12">
              <w:rPr>
                <w:rFonts w:ascii="Maison Neue Extended Medium" w:eastAsia="Times New Roman" w:hAnsi="Maison Neue Extended Medium" w:cs="Times New Roman"/>
                <w:color w:val="1C1736"/>
                <w:sz w:val="14"/>
                <w:szCs w:val="14"/>
                <w:lang w:eastAsia="nl-NL"/>
              </w:rPr>
              <w:t>Toekennen, wijzigen en intrekken van toegangsrechten tot applicaties en systemen.</w:t>
            </w:r>
          </w:p>
          <w:p w14:paraId="6A19E238" w14:textId="27E2B3DF" w:rsidR="000C6E12" w:rsidRPr="000C6E12" w:rsidRDefault="000C6E12" w:rsidP="000C6E12">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0C6E12">
              <w:rPr>
                <w:rFonts w:ascii="Maison Neue Extended Medium" w:eastAsia="Times New Roman" w:hAnsi="Maison Neue Extended Medium" w:cs="Times New Roman"/>
                <w:color w:val="1C1736"/>
                <w:sz w:val="14"/>
                <w:szCs w:val="14"/>
                <w:lang w:eastAsia="nl-NL"/>
              </w:rPr>
              <w:t>Ondersteunen bij incidenten en storingen met betrekking tot werkplekapparatuur en toegang.</w:t>
            </w:r>
          </w:p>
          <w:p w14:paraId="749460B8" w14:textId="70FDECB2" w:rsidR="00C50271" w:rsidRPr="00684F08" w:rsidRDefault="000C6E12" w:rsidP="000C6E12">
            <w:pPr>
              <w:spacing w:line="259" w:lineRule="auto"/>
              <w:rPr>
                <w:rFonts w:ascii="Maison Neue Extended Medium" w:eastAsia="Times New Roman" w:hAnsi="Maison Neue Extended Medium" w:cs="Times New Roman"/>
                <w:b/>
                <w:bCs/>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0C6E12">
              <w:rPr>
                <w:rFonts w:ascii="Maison Neue Extended Medium" w:eastAsia="Times New Roman" w:hAnsi="Maison Neue Extended Medium" w:cs="Times New Roman"/>
                <w:color w:val="1C1736"/>
                <w:sz w:val="14"/>
                <w:szCs w:val="14"/>
                <w:lang w:eastAsia="nl-NL"/>
              </w:rPr>
              <w:t>Monitoren en loggen van toegangs- en gebruiksactiviteiten voor beveiligingsdoeleinden.</w:t>
            </w:r>
          </w:p>
        </w:tc>
      </w:tr>
      <w:tr w:rsidR="007F2632" w:rsidRPr="00D0030A" w14:paraId="5263FED2" w14:textId="77777777" w:rsidTr="00751BA2">
        <w:trPr>
          <w:trHeight w:val="255"/>
        </w:trPr>
        <w:tc>
          <w:tcPr>
            <w:tcW w:w="635" w:type="pct"/>
          </w:tcPr>
          <w:p w14:paraId="1AB22FB7" w14:textId="1D1EF2BD" w:rsidR="00751BA2" w:rsidRPr="00684F08" w:rsidRDefault="00751BA2" w:rsidP="00751BA2">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Klanten</w:t>
            </w:r>
          </w:p>
        </w:tc>
        <w:tc>
          <w:tcPr>
            <w:tcW w:w="1526" w:type="pct"/>
          </w:tcPr>
          <w:tbl>
            <w:tblPr>
              <w:tblStyle w:val="Tabelrasterlicht"/>
              <w:tblW w:w="0" w:type="auto"/>
              <w:tblLook w:val="04A0" w:firstRow="1" w:lastRow="0" w:firstColumn="1" w:lastColumn="0" w:noHBand="0" w:noVBand="1"/>
            </w:tblPr>
            <w:tblGrid>
              <w:gridCol w:w="1553"/>
              <w:gridCol w:w="2128"/>
            </w:tblGrid>
            <w:tr w:rsidR="00751BA2" w:rsidRPr="00684F08" w14:paraId="6C5FF086" w14:textId="77777777" w:rsidTr="002D0EBD">
              <w:tc>
                <w:tcPr>
                  <w:tcW w:w="1803" w:type="dxa"/>
                  <w:tcBorders>
                    <w:left w:val="single" w:sz="4" w:space="0" w:color="FFFFFF"/>
                    <w:right w:val="single" w:sz="4" w:space="0" w:color="FFFFFF"/>
                  </w:tcBorders>
                </w:tcPr>
                <w:p w14:paraId="4752EDF6" w14:textId="77777777" w:rsidR="00751BA2" w:rsidRPr="00684F08" w:rsidRDefault="00751BA2" w:rsidP="00751BA2">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NAW- en contactgegevens</w:t>
                  </w:r>
                </w:p>
              </w:tc>
              <w:tc>
                <w:tcPr>
                  <w:tcW w:w="4837" w:type="dxa"/>
                  <w:tcBorders>
                    <w:left w:val="single" w:sz="4" w:space="0" w:color="FFFFFF"/>
                    <w:right w:val="single" w:sz="4" w:space="0" w:color="FFFFFF"/>
                  </w:tcBorders>
                </w:tcPr>
                <w:p w14:paraId="537FE423" w14:textId="77777777" w:rsidR="00751BA2" w:rsidRPr="00684F08" w:rsidRDefault="00751BA2" w:rsidP="00751BA2">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Achternaam, E-mailadressen, Firmanaam, Mobiele telefoonnummers, Telefoonnummers, Titel, Voorletters, Voornaam, Werkgever / organisatie</w:t>
                  </w:r>
                </w:p>
              </w:tc>
            </w:tr>
          </w:tbl>
          <w:p w14:paraId="40DD3581" w14:textId="77777777" w:rsidR="00751BA2" w:rsidRPr="00684F08" w:rsidRDefault="00751BA2" w:rsidP="00751BA2">
            <w:pPr>
              <w:rPr>
                <w:rFonts w:ascii="Maison Neue Extended Medium" w:eastAsia="Times New Roman" w:hAnsi="Maison Neue Extended Medium" w:cs="Times New Roman"/>
                <w:color w:val="1C1736"/>
                <w:sz w:val="14"/>
                <w:szCs w:val="14"/>
                <w:lang w:eastAsia="nl-NL"/>
              </w:rPr>
            </w:pPr>
          </w:p>
        </w:tc>
        <w:tc>
          <w:tcPr>
            <w:tcW w:w="822" w:type="pct"/>
          </w:tcPr>
          <w:p w14:paraId="015A6E48" w14:textId="7F3444BA" w:rsidR="00751BA2" w:rsidRPr="00684F08" w:rsidRDefault="00751BA2" w:rsidP="00751BA2">
            <w:pPr>
              <w:rPr>
                <w:rFonts w:ascii="Maison Neue Extended Medium" w:eastAsia="Times New Roman" w:hAnsi="Maison Neue Extended Medium" w:cs="Times New Roman"/>
                <w:color w:val="1C1736"/>
                <w:sz w:val="14"/>
                <w:szCs w:val="14"/>
                <w:lang w:eastAsia="nl-NL"/>
              </w:rPr>
            </w:pPr>
            <w:r w:rsidRPr="00751BA2">
              <w:rPr>
                <w:rFonts w:ascii="Maison Neue Extended Medium" w:eastAsia="Times New Roman" w:hAnsi="Maison Neue Extended Medium" w:cs="Times New Roman"/>
                <w:color w:val="1C1736"/>
                <w:sz w:val="14"/>
                <w:szCs w:val="14"/>
                <w:lang w:eastAsia="nl-NL"/>
              </w:rPr>
              <w:t>Documentatie en autorisatie van wijzigingsverzoeken</w:t>
            </w:r>
          </w:p>
        </w:tc>
        <w:tc>
          <w:tcPr>
            <w:tcW w:w="545" w:type="pct"/>
          </w:tcPr>
          <w:p w14:paraId="05458086" w14:textId="4E4665E3" w:rsidR="00751BA2" w:rsidRPr="00684F08" w:rsidRDefault="00751BA2" w:rsidP="00751BA2">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Gedurende de Overeenkomst</w:t>
            </w:r>
          </w:p>
        </w:tc>
        <w:tc>
          <w:tcPr>
            <w:tcW w:w="662" w:type="pct"/>
          </w:tcPr>
          <w:p w14:paraId="56604948" w14:textId="7DBF88B5" w:rsidR="00751BA2" w:rsidRPr="00684F08" w:rsidRDefault="00751BA2" w:rsidP="00751BA2">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IT-afdeling</w:t>
            </w:r>
          </w:p>
        </w:tc>
        <w:tc>
          <w:tcPr>
            <w:tcW w:w="810" w:type="pct"/>
          </w:tcPr>
          <w:p w14:paraId="22A22D97" w14:textId="1DB27C66" w:rsidR="008940B4" w:rsidRPr="008940B4" w:rsidRDefault="008940B4" w:rsidP="008940B4">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R</w:t>
            </w:r>
            <w:r w:rsidRPr="008940B4">
              <w:rPr>
                <w:rFonts w:ascii="Maison Neue Extended Medium" w:eastAsia="Times New Roman" w:hAnsi="Maison Neue Extended Medium" w:cs="Times New Roman"/>
                <w:color w:val="1C1736"/>
                <w:sz w:val="14"/>
                <w:szCs w:val="14"/>
                <w:lang w:eastAsia="nl-NL"/>
              </w:rPr>
              <w:t>egistreren en documenteren van wijzigingsverzoeken.</w:t>
            </w:r>
          </w:p>
          <w:p w14:paraId="35E3FCD1" w14:textId="3F0905AD" w:rsidR="008940B4" w:rsidRPr="008940B4" w:rsidRDefault="008940B4" w:rsidP="008940B4">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8940B4">
              <w:rPr>
                <w:rFonts w:ascii="Maison Neue Extended Medium" w:eastAsia="Times New Roman" w:hAnsi="Maison Neue Extended Medium" w:cs="Times New Roman"/>
                <w:color w:val="1C1736"/>
                <w:sz w:val="14"/>
                <w:szCs w:val="14"/>
                <w:lang w:eastAsia="nl-NL"/>
              </w:rPr>
              <w:t>Beoordelen en classificeren van wijzigingsverzoeken.</w:t>
            </w:r>
          </w:p>
          <w:p w14:paraId="2E0F0717" w14:textId="0AC7164A" w:rsidR="008940B4" w:rsidRPr="008940B4" w:rsidRDefault="008940B4" w:rsidP="008940B4">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8940B4">
              <w:rPr>
                <w:rFonts w:ascii="Maison Neue Extended Medium" w:eastAsia="Times New Roman" w:hAnsi="Maison Neue Extended Medium" w:cs="Times New Roman"/>
                <w:color w:val="1C1736"/>
                <w:sz w:val="14"/>
                <w:szCs w:val="14"/>
                <w:lang w:eastAsia="nl-NL"/>
              </w:rPr>
              <w:t>Controleren van de autorisatie van wijzigingsverzoeken conform afgesproken procedures.</w:t>
            </w:r>
          </w:p>
          <w:p w14:paraId="565389EE" w14:textId="17E3C528" w:rsidR="008940B4" w:rsidRPr="008940B4" w:rsidRDefault="008940B4" w:rsidP="008940B4">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8940B4">
              <w:rPr>
                <w:rFonts w:ascii="Maison Neue Extended Medium" w:eastAsia="Times New Roman" w:hAnsi="Maison Neue Extended Medium" w:cs="Times New Roman"/>
                <w:color w:val="1C1736"/>
                <w:sz w:val="14"/>
                <w:szCs w:val="14"/>
                <w:lang w:eastAsia="nl-NL"/>
              </w:rPr>
              <w:t>Uitvoeren van geautoriseerde wijzigingen in systemen of configuraties.</w:t>
            </w:r>
          </w:p>
          <w:p w14:paraId="46E821C3" w14:textId="429C3C02" w:rsidR="00751BA2" w:rsidRPr="008940B4" w:rsidRDefault="008940B4" w:rsidP="008940B4">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8940B4">
              <w:rPr>
                <w:rFonts w:ascii="Maison Neue Extended Medium" w:eastAsia="Times New Roman" w:hAnsi="Maison Neue Extended Medium" w:cs="Times New Roman"/>
                <w:color w:val="1C1736"/>
                <w:sz w:val="14"/>
                <w:szCs w:val="14"/>
                <w:lang w:eastAsia="nl-NL"/>
              </w:rPr>
              <w:t>Vastleggen en archiveren van uitgevoerde wijzigingen ten behoeve van audit en compliance.</w:t>
            </w:r>
          </w:p>
        </w:tc>
      </w:tr>
      <w:tr w:rsidR="007F2632" w:rsidRPr="00D0030A" w14:paraId="7A347EBA" w14:textId="77777777" w:rsidTr="00751BA2">
        <w:trPr>
          <w:trHeight w:val="255"/>
        </w:trPr>
        <w:tc>
          <w:tcPr>
            <w:tcW w:w="635" w:type="pct"/>
          </w:tcPr>
          <w:p w14:paraId="39380CDA" w14:textId="2145D7AA" w:rsidR="000B06B8" w:rsidRPr="00684F08" w:rsidRDefault="000B06B8" w:rsidP="000B06B8">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Klanten</w:t>
            </w:r>
          </w:p>
        </w:tc>
        <w:tc>
          <w:tcPr>
            <w:tcW w:w="1526" w:type="pct"/>
          </w:tcPr>
          <w:tbl>
            <w:tblPr>
              <w:tblStyle w:val="Tabelrasterlicht"/>
              <w:tblW w:w="0" w:type="auto"/>
              <w:tblLook w:val="04A0" w:firstRow="1" w:lastRow="0" w:firstColumn="1" w:lastColumn="0" w:noHBand="0" w:noVBand="1"/>
            </w:tblPr>
            <w:tblGrid>
              <w:gridCol w:w="1577"/>
              <w:gridCol w:w="2104"/>
            </w:tblGrid>
            <w:tr w:rsidR="000B06B8" w:rsidRPr="00684F08" w14:paraId="5D5B746D" w14:textId="77777777" w:rsidTr="002D0EBD">
              <w:tc>
                <w:tcPr>
                  <w:tcW w:w="1803" w:type="dxa"/>
                  <w:tcBorders>
                    <w:left w:val="single" w:sz="4" w:space="0" w:color="FFFFFF"/>
                    <w:right w:val="single" w:sz="4" w:space="0" w:color="FFFFFF"/>
                  </w:tcBorders>
                </w:tcPr>
                <w:p w14:paraId="56B5566B" w14:textId="77777777" w:rsidR="000B06B8" w:rsidRPr="00684F08" w:rsidRDefault="000B06B8" w:rsidP="000B06B8">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NAW- en contactgegevens</w:t>
                  </w:r>
                </w:p>
              </w:tc>
              <w:tc>
                <w:tcPr>
                  <w:tcW w:w="4837" w:type="dxa"/>
                  <w:tcBorders>
                    <w:left w:val="single" w:sz="4" w:space="0" w:color="FFFFFF"/>
                    <w:right w:val="single" w:sz="4" w:space="0" w:color="FFFFFF"/>
                  </w:tcBorders>
                </w:tcPr>
                <w:p w14:paraId="05C122AA" w14:textId="77777777" w:rsidR="000B06B8" w:rsidRPr="00684F08" w:rsidRDefault="000B06B8" w:rsidP="000B06B8">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Achternaam, E-mailadressen, Tijdstip aankomst en vertrek, Voorletters, Voornaam</w:t>
                  </w:r>
                </w:p>
              </w:tc>
            </w:tr>
          </w:tbl>
          <w:p w14:paraId="3651E23C" w14:textId="77777777" w:rsidR="000B06B8" w:rsidRPr="00684F08" w:rsidRDefault="000B06B8" w:rsidP="000B06B8">
            <w:pPr>
              <w:spacing w:line="259" w:lineRule="auto"/>
              <w:rPr>
                <w:rFonts w:ascii="Maison Neue Extended Medium" w:eastAsia="Times New Roman" w:hAnsi="Maison Neue Extended Medium" w:cs="Times New Roman"/>
                <w:color w:val="1C1736"/>
                <w:sz w:val="14"/>
                <w:szCs w:val="14"/>
                <w:lang w:eastAsia="nl-NL"/>
              </w:rPr>
            </w:pPr>
          </w:p>
        </w:tc>
        <w:tc>
          <w:tcPr>
            <w:tcW w:w="822" w:type="pct"/>
          </w:tcPr>
          <w:p w14:paraId="7E60E5DE" w14:textId="7AA5CC47" w:rsidR="000B06B8" w:rsidRPr="00684F08" w:rsidRDefault="000B06B8" w:rsidP="000B06B8">
            <w:pPr>
              <w:spacing w:line="259" w:lineRule="auto"/>
              <w:rPr>
                <w:rFonts w:ascii="Maison Neue Extended Medium" w:eastAsia="Times New Roman" w:hAnsi="Maison Neue Extended Medium" w:cs="Times New Roman"/>
                <w:color w:val="1C1736"/>
                <w:sz w:val="14"/>
                <w:szCs w:val="14"/>
                <w:lang w:eastAsia="nl-NL"/>
              </w:rPr>
            </w:pPr>
            <w:r w:rsidRPr="00D4350B">
              <w:rPr>
                <w:rFonts w:ascii="Maison Neue Extended Medium" w:eastAsia="Times New Roman" w:hAnsi="Maison Neue Extended Medium" w:cs="Times New Roman"/>
                <w:color w:val="1C1736"/>
                <w:sz w:val="14"/>
                <w:szCs w:val="14"/>
                <w:lang w:eastAsia="nl-NL"/>
              </w:rPr>
              <w:t>Toegangscontrole en beveiligingsbeheer</w:t>
            </w:r>
          </w:p>
        </w:tc>
        <w:tc>
          <w:tcPr>
            <w:tcW w:w="545" w:type="pct"/>
          </w:tcPr>
          <w:p w14:paraId="665F8030" w14:textId="1A9E6AFA" w:rsidR="000B06B8" w:rsidRPr="00684F08" w:rsidRDefault="000B06B8" w:rsidP="000B06B8">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Gedurende de Overeenkomst</w:t>
            </w:r>
          </w:p>
        </w:tc>
        <w:tc>
          <w:tcPr>
            <w:tcW w:w="662" w:type="pct"/>
          </w:tcPr>
          <w:p w14:paraId="78C5AC18" w14:textId="4A7AC89E" w:rsidR="000B06B8" w:rsidRPr="00684F08" w:rsidRDefault="000B06B8" w:rsidP="000B06B8">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IT-afdeling</w:t>
            </w:r>
          </w:p>
        </w:tc>
        <w:tc>
          <w:tcPr>
            <w:tcW w:w="810" w:type="pct"/>
          </w:tcPr>
          <w:p w14:paraId="5D15A09D" w14:textId="021F899F" w:rsidR="00743E09" w:rsidRPr="00743E09" w:rsidRDefault="00743E09" w:rsidP="00743E09">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743E09">
              <w:rPr>
                <w:rFonts w:ascii="Maison Neue Extended Medium" w:eastAsia="Times New Roman" w:hAnsi="Maison Neue Extended Medium" w:cs="Times New Roman"/>
                <w:color w:val="1C1736"/>
                <w:sz w:val="14"/>
                <w:szCs w:val="14"/>
                <w:lang w:eastAsia="nl-NL"/>
              </w:rPr>
              <w:t>Inrichten en beheren van toegangsrechten tot systemen, netwerken en applicaties.</w:t>
            </w:r>
          </w:p>
          <w:p w14:paraId="5AA727B7" w14:textId="4724D5E5" w:rsidR="00743E09" w:rsidRPr="00743E09" w:rsidRDefault="00743E09" w:rsidP="00743E09">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743E09">
              <w:rPr>
                <w:rFonts w:ascii="Maison Neue Extended Medium" w:eastAsia="Times New Roman" w:hAnsi="Maison Neue Extended Medium" w:cs="Times New Roman"/>
                <w:color w:val="1C1736"/>
                <w:sz w:val="14"/>
                <w:szCs w:val="14"/>
                <w:lang w:eastAsia="nl-NL"/>
              </w:rPr>
              <w:t>Toepassen en beheren van authenticatie- en autorisatiemechanismen, waaronder multifactor-authenticatie.</w:t>
            </w:r>
          </w:p>
          <w:p w14:paraId="24D5FE0B" w14:textId="05E18157" w:rsidR="00743E09" w:rsidRPr="00743E09" w:rsidRDefault="00743E09" w:rsidP="00743E09">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743E09">
              <w:rPr>
                <w:rFonts w:ascii="Maison Neue Extended Medium" w:eastAsia="Times New Roman" w:hAnsi="Maison Neue Extended Medium" w:cs="Times New Roman"/>
                <w:color w:val="1C1736"/>
                <w:sz w:val="14"/>
                <w:szCs w:val="14"/>
                <w:lang w:eastAsia="nl-NL"/>
              </w:rPr>
              <w:t>Monitoren en loggen van toegangsactiviteiten ten behoeve van beveiliging en compliance.</w:t>
            </w:r>
          </w:p>
          <w:p w14:paraId="5267FBD2" w14:textId="2DF3321F" w:rsidR="000B06B8" w:rsidRPr="00743E09" w:rsidRDefault="00743E09" w:rsidP="00743E09">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743E09">
              <w:rPr>
                <w:rFonts w:ascii="Maison Neue Extended Medium" w:eastAsia="Times New Roman" w:hAnsi="Maison Neue Extended Medium" w:cs="Times New Roman"/>
                <w:color w:val="1C1736"/>
                <w:sz w:val="14"/>
                <w:szCs w:val="14"/>
                <w:lang w:eastAsia="nl-NL"/>
              </w:rPr>
              <w:t>Reageren op beveiligingsincidenten en ongeautoriseerde toegangs(pogingen)</w:t>
            </w:r>
          </w:p>
        </w:tc>
      </w:tr>
      <w:tr w:rsidR="007F2632" w:rsidRPr="00D0030A" w14:paraId="51E46F3C" w14:textId="77777777" w:rsidTr="00751BA2">
        <w:trPr>
          <w:trHeight w:val="255"/>
        </w:trPr>
        <w:tc>
          <w:tcPr>
            <w:tcW w:w="635" w:type="pct"/>
          </w:tcPr>
          <w:p w14:paraId="4C0EBB1B" w14:textId="4651F40B" w:rsidR="000B06B8" w:rsidRPr="00684F08" w:rsidRDefault="000B06B8" w:rsidP="000B06B8">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Klanten</w:t>
            </w:r>
          </w:p>
        </w:tc>
        <w:tc>
          <w:tcPr>
            <w:tcW w:w="1526" w:type="pct"/>
          </w:tcPr>
          <w:tbl>
            <w:tblPr>
              <w:tblStyle w:val="Tabelrasterlicht"/>
              <w:tblW w:w="0" w:type="auto"/>
              <w:tblLook w:val="04A0" w:firstRow="1" w:lastRow="0" w:firstColumn="1" w:lastColumn="0" w:noHBand="0" w:noVBand="1"/>
            </w:tblPr>
            <w:tblGrid>
              <w:gridCol w:w="1532"/>
              <w:gridCol w:w="2149"/>
            </w:tblGrid>
            <w:tr w:rsidR="000B06B8" w:rsidRPr="00684F08" w14:paraId="5E13ABAA" w14:textId="77777777" w:rsidTr="002D0EBD">
              <w:tc>
                <w:tcPr>
                  <w:tcW w:w="1803" w:type="dxa"/>
                  <w:tcBorders>
                    <w:left w:val="single" w:sz="4" w:space="0" w:color="FFFFFF"/>
                    <w:right w:val="single" w:sz="4" w:space="0" w:color="FFFFFF"/>
                  </w:tcBorders>
                </w:tcPr>
                <w:p w14:paraId="27D6E8B2" w14:textId="77777777" w:rsidR="000B06B8" w:rsidRPr="00684F08" w:rsidRDefault="000B06B8" w:rsidP="000B06B8">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Beveiliging</w:t>
                  </w:r>
                </w:p>
              </w:tc>
              <w:tc>
                <w:tcPr>
                  <w:tcW w:w="4837" w:type="dxa"/>
                  <w:tcBorders>
                    <w:left w:val="single" w:sz="4" w:space="0" w:color="FFFFFF"/>
                    <w:right w:val="single" w:sz="4" w:space="0" w:color="FFFFFF"/>
                  </w:tcBorders>
                </w:tcPr>
                <w:p w14:paraId="7AA9C5BC" w14:textId="43139F75" w:rsidR="000B06B8" w:rsidRPr="00684F08" w:rsidRDefault="000B06B8" w:rsidP="000B06B8">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Autorisaties, Besturingssysteem, Gebruikersnamen, Loginhistorie, sessiegegevens</w:t>
                  </w:r>
                </w:p>
              </w:tc>
            </w:tr>
            <w:tr w:rsidR="000B06B8" w:rsidRPr="00684F08" w14:paraId="266FC8BC" w14:textId="77777777" w:rsidTr="002D0EBD">
              <w:tc>
                <w:tcPr>
                  <w:tcW w:w="1803" w:type="dxa"/>
                  <w:tcBorders>
                    <w:left w:val="single" w:sz="4" w:space="0" w:color="FFFFFF"/>
                    <w:right w:val="single" w:sz="4" w:space="0" w:color="FFFFFF"/>
                  </w:tcBorders>
                </w:tcPr>
                <w:p w14:paraId="33AD8807" w14:textId="77777777" w:rsidR="000B06B8" w:rsidRPr="00684F08" w:rsidRDefault="000B06B8" w:rsidP="000B06B8">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Elektronische identificatie- en lokatiegegevens</w:t>
                  </w:r>
                </w:p>
              </w:tc>
              <w:tc>
                <w:tcPr>
                  <w:tcW w:w="4837" w:type="dxa"/>
                  <w:tcBorders>
                    <w:left w:val="single" w:sz="4" w:space="0" w:color="FFFFFF"/>
                    <w:right w:val="single" w:sz="4" w:space="0" w:color="FFFFFF"/>
                  </w:tcBorders>
                </w:tcPr>
                <w:p w14:paraId="23484445" w14:textId="77777777" w:rsidR="000B06B8" w:rsidRPr="00684F08" w:rsidRDefault="000B06B8" w:rsidP="000B06B8">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Gebruik van elektronische diensten, Instellingen van elektronische diensten, IP-adressen, Locatiegegevens, Verbindingsmomenten</w:t>
                  </w:r>
                </w:p>
              </w:tc>
            </w:tr>
            <w:tr w:rsidR="000B06B8" w:rsidRPr="00684F08" w14:paraId="345427E4" w14:textId="77777777" w:rsidTr="002D0EBD">
              <w:tc>
                <w:tcPr>
                  <w:tcW w:w="1803" w:type="dxa"/>
                  <w:tcBorders>
                    <w:left w:val="single" w:sz="4" w:space="0" w:color="FFFFFF"/>
                    <w:right w:val="single" w:sz="4" w:space="0" w:color="FFFFFF"/>
                  </w:tcBorders>
                </w:tcPr>
                <w:p w14:paraId="29749A95" w14:textId="77777777" w:rsidR="000B06B8" w:rsidRPr="00684F08" w:rsidRDefault="000B06B8" w:rsidP="000B06B8">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NAW- en contactgegevens</w:t>
                  </w:r>
                </w:p>
              </w:tc>
              <w:tc>
                <w:tcPr>
                  <w:tcW w:w="4837" w:type="dxa"/>
                  <w:tcBorders>
                    <w:left w:val="single" w:sz="4" w:space="0" w:color="FFFFFF"/>
                    <w:right w:val="single" w:sz="4" w:space="0" w:color="FFFFFF"/>
                  </w:tcBorders>
                </w:tcPr>
                <w:p w14:paraId="795B0823" w14:textId="77777777" w:rsidR="000B06B8" w:rsidRPr="00684F08" w:rsidRDefault="000B06B8" w:rsidP="000B06B8">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Achternaam, E-mailadressen, Firmanaam, Mobiele telefoonnummers, Telefoonnummers, Voorletters, Voornaam, Werkgever / organisatie</w:t>
                  </w:r>
                </w:p>
              </w:tc>
            </w:tr>
          </w:tbl>
          <w:p w14:paraId="6C2CCF66" w14:textId="77777777" w:rsidR="000B06B8" w:rsidRPr="00684F08" w:rsidRDefault="000B06B8" w:rsidP="000B06B8">
            <w:pPr>
              <w:spacing w:line="259" w:lineRule="auto"/>
              <w:rPr>
                <w:rFonts w:ascii="Maison Neue Extended Medium" w:eastAsia="Times New Roman" w:hAnsi="Maison Neue Extended Medium" w:cs="Times New Roman"/>
                <w:color w:val="1C1736"/>
                <w:sz w:val="14"/>
                <w:szCs w:val="14"/>
                <w:lang w:eastAsia="nl-NL"/>
              </w:rPr>
            </w:pPr>
          </w:p>
        </w:tc>
        <w:tc>
          <w:tcPr>
            <w:tcW w:w="822" w:type="pct"/>
          </w:tcPr>
          <w:p w14:paraId="0E1D7F08" w14:textId="0117D739" w:rsidR="000B06B8" w:rsidRPr="00684F08" w:rsidRDefault="000B06B8" w:rsidP="000B06B8">
            <w:pPr>
              <w:spacing w:line="259" w:lineRule="auto"/>
              <w:rPr>
                <w:rFonts w:ascii="Maison Neue Extended Medium" w:eastAsia="Times New Roman" w:hAnsi="Maison Neue Extended Medium" w:cs="Times New Roman"/>
                <w:color w:val="1C1736"/>
                <w:sz w:val="14"/>
                <w:szCs w:val="14"/>
                <w:lang w:eastAsia="nl-NL"/>
              </w:rPr>
            </w:pPr>
            <w:r w:rsidRPr="008E39E4">
              <w:rPr>
                <w:rFonts w:ascii="Maison Neue Extended Medium" w:eastAsia="Times New Roman" w:hAnsi="Maison Neue Extended Medium" w:cs="Times New Roman"/>
                <w:color w:val="1C1736"/>
                <w:sz w:val="14"/>
                <w:szCs w:val="14"/>
                <w:lang w:eastAsia="nl-NL"/>
              </w:rPr>
              <w:t>Incidentrespons en -beheer</w:t>
            </w:r>
          </w:p>
        </w:tc>
        <w:tc>
          <w:tcPr>
            <w:tcW w:w="545" w:type="pct"/>
          </w:tcPr>
          <w:p w14:paraId="1C9F1CDE" w14:textId="05666A40" w:rsidR="000B06B8" w:rsidRPr="00684F08" w:rsidRDefault="000B06B8" w:rsidP="000B06B8">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Gedurende de Overeenkomst</w:t>
            </w:r>
          </w:p>
        </w:tc>
        <w:tc>
          <w:tcPr>
            <w:tcW w:w="662" w:type="pct"/>
          </w:tcPr>
          <w:p w14:paraId="1F2324A7" w14:textId="4506BD24" w:rsidR="000B06B8" w:rsidRPr="00684F08" w:rsidRDefault="000B06B8" w:rsidP="000B06B8">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IT-afdeling</w:t>
            </w:r>
          </w:p>
        </w:tc>
        <w:tc>
          <w:tcPr>
            <w:tcW w:w="810" w:type="pct"/>
          </w:tcPr>
          <w:p w14:paraId="76E9339F" w14:textId="486DFEAA" w:rsidR="000B06B8" w:rsidRPr="000B06B8" w:rsidRDefault="000B06B8" w:rsidP="000B06B8">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0B06B8">
              <w:rPr>
                <w:rFonts w:ascii="Maison Neue Extended Medium" w:eastAsia="Times New Roman" w:hAnsi="Maison Neue Extended Medium" w:cs="Times New Roman"/>
                <w:color w:val="1C1736"/>
                <w:sz w:val="14"/>
                <w:szCs w:val="14"/>
                <w:lang w:eastAsia="nl-NL"/>
              </w:rPr>
              <w:t>Raadplegen welke personen betrokken zijn bij het incident</w:t>
            </w:r>
            <w:r>
              <w:rPr>
                <w:rFonts w:ascii="Maison Neue Extended Medium" w:eastAsia="Times New Roman" w:hAnsi="Maison Neue Extended Medium" w:cs="Times New Roman"/>
                <w:color w:val="1C1736"/>
                <w:sz w:val="14"/>
                <w:szCs w:val="14"/>
                <w:lang w:eastAsia="nl-NL"/>
              </w:rPr>
              <w:br/>
              <w:t>-  A</w:t>
            </w:r>
            <w:r w:rsidRPr="000B06B8">
              <w:rPr>
                <w:rFonts w:ascii="Maison Neue Extended Medium" w:eastAsia="Times New Roman" w:hAnsi="Maison Neue Extended Medium" w:cs="Times New Roman"/>
                <w:color w:val="1C1736"/>
                <w:sz w:val="14"/>
                <w:szCs w:val="14"/>
                <w:lang w:eastAsia="nl-NL"/>
              </w:rPr>
              <w:t>nalyseren welke gegevens zijn getroffen</w:t>
            </w:r>
          </w:p>
          <w:p w14:paraId="6B6E635B" w14:textId="1DAC64D3" w:rsidR="000B06B8" w:rsidRPr="000B06B8" w:rsidRDefault="000B06B8" w:rsidP="000B06B8">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0B06B8">
              <w:rPr>
                <w:rFonts w:ascii="Maison Neue Extended Medium" w:eastAsia="Times New Roman" w:hAnsi="Maison Neue Extended Medium" w:cs="Times New Roman"/>
                <w:color w:val="1C1736"/>
                <w:sz w:val="14"/>
                <w:szCs w:val="14"/>
                <w:lang w:eastAsia="nl-NL"/>
              </w:rPr>
              <w:t>Impact voor betrokkenen analyseren</w:t>
            </w:r>
          </w:p>
          <w:p w14:paraId="04E678FF" w14:textId="4B15484A" w:rsidR="000B06B8" w:rsidRPr="000B06B8" w:rsidRDefault="000B06B8" w:rsidP="000B06B8">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0B06B8">
              <w:rPr>
                <w:rFonts w:ascii="Maison Neue Extended Medium" w:eastAsia="Times New Roman" w:hAnsi="Maison Neue Extended Medium" w:cs="Times New Roman"/>
                <w:color w:val="1C1736"/>
                <w:sz w:val="14"/>
                <w:szCs w:val="14"/>
                <w:lang w:eastAsia="nl-NL"/>
              </w:rPr>
              <w:t>Vastleggen van feiten rondom het incident</w:t>
            </w:r>
          </w:p>
          <w:p w14:paraId="18BC8783" w14:textId="62A25456" w:rsidR="000B06B8" w:rsidRPr="000B06B8" w:rsidRDefault="000B06B8" w:rsidP="000B06B8">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0B06B8">
              <w:rPr>
                <w:rFonts w:ascii="Maison Neue Extended Medium" w:eastAsia="Times New Roman" w:hAnsi="Maison Neue Extended Medium" w:cs="Times New Roman"/>
                <w:color w:val="1C1736"/>
                <w:sz w:val="14"/>
                <w:szCs w:val="14"/>
                <w:lang w:eastAsia="nl-NL"/>
              </w:rPr>
              <w:t>Herstellen van toegang, blokkeren van accounts of wijzigen van instellingen</w:t>
            </w:r>
          </w:p>
          <w:p w14:paraId="2241D065" w14:textId="7ADD456E" w:rsidR="000B06B8" w:rsidRPr="000B06B8" w:rsidRDefault="000B06B8" w:rsidP="000B06B8">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0B06B8">
              <w:rPr>
                <w:rFonts w:ascii="Maison Neue Extended Medium" w:eastAsia="Times New Roman" w:hAnsi="Maison Neue Extended Medium" w:cs="Times New Roman"/>
                <w:color w:val="1C1736"/>
                <w:sz w:val="14"/>
                <w:szCs w:val="14"/>
                <w:lang w:eastAsia="nl-NL"/>
              </w:rPr>
              <w:t>Verstrekken van relevante gegevens aan ticketeigenaar</w:t>
            </w:r>
          </w:p>
        </w:tc>
      </w:tr>
      <w:tr w:rsidR="007F2632" w:rsidRPr="00D0030A" w14:paraId="7C0DCE4C" w14:textId="77777777" w:rsidTr="00751BA2">
        <w:trPr>
          <w:trHeight w:val="255"/>
        </w:trPr>
        <w:tc>
          <w:tcPr>
            <w:tcW w:w="635" w:type="pct"/>
          </w:tcPr>
          <w:p w14:paraId="0368DFE9" w14:textId="510C366B" w:rsidR="007F2632" w:rsidRPr="00684F08" w:rsidRDefault="007F2632" w:rsidP="007F2632">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Klanten</w:t>
            </w:r>
          </w:p>
        </w:tc>
        <w:tc>
          <w:tcPr>
            <w:tcW w:w="1526" w:type="pct"/>
          </w:tcPr>
          <w:tbl>
            <w:tblPr>
              <w:tblStyle w:val="Tabelrasterlicht"/>
              <w:tblW w:w="0" w:type="auto"/>
              <w:tblLook w:val="04A0" w:firstRow="1" w:lastRow="0" w:firstColumn="1" w:lastColumn="0" w:noHBand="0" w:noVBand="1"/>
            </w:tblPr>
            <w:tblGrid>
              <w:gridCol w:w="1532"/>
              <w:gridCol w:w="2149"/>
            </w:tblGrid>
            <w:tr w:rsidR="007F2632" w:rsidRPr="00684F08" w14:paraId="0E66292F" w14:textId="77777777" w:rsidTr="002D0EBD">
              <w:tc>
                <w:tcPr>
                  <w:tcW w:w="1803" w:type="dxa"/>
                  <w:tcBorders>
                    <w:left w:val="single" w:sz="4" w:space="0" w:color="FFFFFF"/>
                    <w:right w:val="single" w:sz="4" w:space="0" w:color="FFFFFF"/>
                  </w:tcBorders>
                </w:tcPr>
                <w:p w14:paraId="0A9C8DA2" w14:textId="77777777" w:rsidR="007F2632" w:rsidRPr="00684F08" w:rsidRDefault="007F2632" w:rsidP="007F2632">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Beveiliging</w:t>
                  </w:r>
                </w:p>
              </w:tc>
              <w:tc>
                <w:tcPr>
                  <w:tcW w:w="4837" w:type="dxa"/>
                  <w:tcBorders>
                    <w:left w:val="single" w:sz="4" w:space="0" w:color="FFFFFF"/>
                    <w:right w:val="single" w:sz="4" w:space="0" w:color="FFFFFF"/>
                  </w:tcBorders>
                </w:tcPr>
                <w:p w14:paraId="32F22445" w14:textId="62D93440" w:rsidR="007F2632" w:rsidRPr="00684F08" w:rsidRDefault="007F2632" w:rsidP="007F2632">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Autorisaties, Besturingssysteem, Browserinformatie, Gebruikersnamen, Loginhistorie, sessiegegevens, Veiligheidscodes</w:t>
                  </w:r>
                </w:p>
              </w:tc>
            </w:tr>
            <w:tr w:rsidR="007F2632" w:rsidRPr="00684F08" w14:paraId="6AEDE91B" w14:textId="77777777" w:rsidTr="002D0EBD">
              <w:tc>
                <w:tcPr>
                  <w:tcW w:w="1803" w:type="dxa"/>
                  <w:tcBorders>
                    <w:left w:val="single" w:sz="4" w:space="0" w:color="FFFFFF"/>
                    <w:right w:val="single" w:sz="4" w:space="0" w:color="FFFFFF"/>
                  </w:tcBorders>
                </w:tcPr>
                <w:p w14:paraId="0046B9CF" w14:textId="77777777" w:rsidR="007F2632" w:rsidRPr="00684F08" w:rsidRDefault="007F2632" w:rsidP="007F2632">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Elektronische identificatie- en lokatiegegevens</w:t>
                  </w:r>
                </w:p>
              </w:tc>
              <w:tc>
                <w:tcPr>
                  <w:tcW w:w="4837" w:type="dxa"/>
                  <w:tcBorders>
                    <w:left w:val="single" w:sz="4" w:space="0" w:color="FFFFFF"/>
                    <w:right w:val="single" w:sz="4" w:space="0" w:color="FFFFFF"/>
                  </w:tcBorders>
                </w:tcPr>
                <w:p w14:paraId="3452E37C" w14:textId="77777777" w:rsidR="007F2632" w:rsidRPr="00684F08" w:rsidRDefault="007F2632" w:rsidP="007F2632">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Gebruik van elektronische diensten, Instellingen van elektronische diensten, IP-adressen, Locatiegegevens, Verbindingsmomenten</w:t>
                  </w:r>
                </w:p>
              </w:tc>
            </w:tr>
            <w:tr w:rsidR="007F2632" w:rsidRPr="00684F08" w14:paraId="2928D4A2" w14:textId="77777777" w:rsidTr="002D0EBD">
              <w:tc>
                <w:tcPr>
                  <w:tcW w:w="1803" w:type="dxa"/>
                  <w:tcBorders>
                    <w:left w:val="single" w:sz="4" w:space="0" w:color="FFFFFF"/>
                    <w:right w:val="single" w:sz="4" w:space="0" w:color="FFFFFF"/>
                  </w:tcBorders>
                </w:tcPr>
                <w:p w14:paraId="4414AFF6" w14:textId="77777777" w:rsidR="007F2632" w:rsidRPr="00684F08" w:rsidRDefault="007F2632" w:rsidP="007F2632">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NAW- en contactgegevens</w:t>
                  </w:r>
                </w:p>
              </w:tc>
              <w:tc>
                <w:tcPr>
                  <w:tcW w:w="4837" w:type="dxa"/>
                  <w:tcBorders>
                    <w:left w:val="single" w:sz="4" w:space="0" w:color="FFFFFF"/>
                    <w:right w:val="single" w:sz="4" w:space="0" w:color="FFFFFF"/>
                  </w:tcBorders>
                </w:tcPr>
                <w:p w14:paraId="68AF53A5" w14:textId="77777777" w:rsidR="007F2632" w:rsidRPr="00684F08" w:rsidRDefault="007F2632" w:rsidP="007F2632">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Achternaam, E-mailadressen, Firmanaam, Mobiele telefoonnummers, Telefoonnummers, Titel, Voorletters, Voornaam, Werkgever / organisatie</w:t>
                  </w:r>
                </w:p>
              </w:tc>
            </w:tr>
          </w:tbl>
          <w:p w14:paraId="6962A23E" w14:textId="77777777" w:rsidR="007F2632" w:rsidRPr="00684F08" w:rsidRDefault="007F2632" w:rsidP="007F2632">
            <w:pPr>
              <w:spacing w:line="259" w:lineRule="auto"/>
              <w:rPr>
                <w:rFonts w:ascii="Maison Neue Extended Medium" w:eastAsia="Times New Roman" w:hAnsi="Maison Neue Extended Medium" w:cs="Times New Roman"/>
                <w:color w:val="1C1736"/>
                <w:sz w:val="14"/>
                <w:szCs w:val="14"/>
                <w:lang w:eastAsia="nl-NL"/>
              </w:rPr>
            </w:pPr>
          </w:p>
        </w:tc>
        <w:tc>
          <w:tcPr>
            <w:tcW w:w="822" w:type="pct"/>
          </w:tcPr>
          <w:p w14:paraId="07F711FF" w14:textId="2AFACDB3" w:rsidR="007F2632" w:rsidRPr="00684F08" w:rsidRDefault="007F2632" w:rsidP="007F2632">
            <w:pPr>
              <w:spacing w:line="259" w:lineRule="auto"/>
              <w:rPr>
                <w:rFonts w:ascii="Maison Neue Extended Medium" w:eastAsia="Times New Roman" w:hAnsi="Maison Neue Extended Medium" w:cs="Times New Roman"/>
                <w:color w:val="1C1736"/>
                <w:sz w:val="14"/>
                <w:szCs w:val="14"/>
                <w:lang w:eastAsia="nl-NL"/>
              </w:rPr>
            </w:pPr>
            <w:r w:rsidRPr="00936DFD">
              <w:rPr>
                <w:rFonts w:ascii="Maison Neue Extended Medium" w:eastAsia="Times New Roman" w:hAnsi="Maison Neue Extended Medium" w:cs="Times New Roman"/>
                <w:color w:val="1C1736"/>
                <w:sz w:val="14"/>
                <w:szCs w:val="14"/>
                <w:lang w:eastAsia="nl-NL"/>
              </w:rPr>
              <w:t>IT-infrastructuurbeheer</w:t>
            </w:r>
          </w:p>
        </w:tc>
        <w:tc>
          <w:tcPr>
            <w:tcW w:w="545" w:type="pct"/>
          </w:tcPr>
          <w:p w14:paraId="2C7A2593" w14:textId="65116F8C" w:rsidR="007F2632" w:rsidRPr="00684F08" w:rsidRDefault="007F2632" w:rsidP="007F2632">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Gedurende de Overeenkomst</w:t>
            </w:r>
          </w:p>
        </w:tc>
        <w:tc>
          <w:tcPr>
            <w:tcW w:w="662" w:type="pct"/>
          </w:tcPr>
          <w:p w14:paraId="65004C3F" w14:textId="68F14D76" w:rsidR="007F2632" w:rsidRPr="00684F08" w:rsidRDefault="007F2632" w:rsidP="007F2632">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IT-afdeling</w:t>
            </w:r>
          </w:p>
        </w:tc>
        <w:tc>
          <w:tcPr>
            <w:tcW w:w="810" w:type="pct"/>
          </w:tcPr>
          <w:p w14:paraId="7FB6E72D" w14:textId="03EF1697" w:rsidR="007F2632" w:rsidRPr="007F2632" w:rsidRDefault="007F2632" w:rsidP="007F2632">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7F2632">
              <w:rPr>
                <w:rFonts w:ascii="Maison Neue Extended Medium" w:eastAsia="Times New Roman" w:hAnsi="Maison Neue Extended Medium" w:cs="Times New Roman"/>
                <w:color w:val="1C1736"/>
                <w:sz w:val="14"/>
                <w:szCs w:val="14"/>
                <w:lang w:eastAsia="nl-NL"/>
              </w:rPr>
              <w:t>Inzien van systeem- of gebruikersdata bij foutopsporing, netwerkbeheer of configuratiewijzigingen</w:t>
            </w:r>
          </w:p>
          <w:p w14:paraId="26CF9865" w14:textId="1A606969" w:rsidR="007F2632" w:rsidRPr="007F2632" w:rsidRDefault="007F2632" w:rsidP="007F2632">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7F2632">
              <w:rPr>
                <w:rFonts w:ascii="Maison Neue Extended Medium" w:eastAsia="Times New Roman" w:hAnsi="Maison Neue Extended Medium" w:cs="Times New Roman"/>
                <w:color w:val="1C1736"/>
                <w:sz w:val="14"/>
                <w:szCs w:val="14"/>
                <w:lang w:eastAsia="nl-NL"/>
              </w:rPr>
              <w:t>Vastleggen van systeemwijzigingen, incidenten, gebruikersactiviteiten of toegangspogingen</w:t>
            </w:r>
          </w:p>
          <w:p w14:paraId="051615AA" w14:textId="693CB0A4" w:rsidR="007F2632" w:rsidRPr="007F2632" w:rsidRDefault="007F2632" w:rsidP="007F2632">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7F2632">
              <w:rPr>
                <w:rFonts w:ascii="Maison Neue Extended Medium" w:eastAsia="Times New Roman" w:hAnsi="Maison Neue Extended Medium" w:cs="Times New Roman"/>
                <w:color w:val="1C1736"/>
                <w:sz w:val="14"/>
                <w:szCs w:val="14"/>
                <w:lang w:eastAsia="nl-NL"/>
              </w:rPr>
              <w:t>Aanpassen van instellingen of gebruikersrechten waarbij persoonsgegevens onderdeel kunnen zijn van systeemconfiguraties of gebruikersaccounts</w:t>
            </w:r>
          </w:p>
          <w:p w14:paraId="5779F08A" w14:textId="1553BD67" w:rsidR="007F2632" w:rsidRPr="00684F08" w:rsidRDefault="007F2632" w:rsidP="007F2632">
            <w:pPr>
              <w:spacing w:line="259" w:lineRule="auto"/>
              <w:rPr>
                <w:rFonts w:ascii="Maison Neue Extended Medium" w:eastAsia="Times New Roman" w:hAnsi="Maison Neue Extended Medium" w:cs="Times New Roman"/>
                <w:b/>
                <w:bCs/>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7F2632">
              <w:rPr>
                <w:rFonts w:ascii="Maison Neue Extended Medium" w:eastAsia="Times New Roman" w:hAnsi="Maison Neue Extended Medium" w:cs="Times New Roman"/>
                <w:color w:val="1C1736"/>
                <w:sz w:val="14"/>
                <w:szCs w:val="14"/>
                <w:lang w:eastAsia="nl-NL"/>
              </w:rPr>
              <w:t>Patchmanagement, firewallbeheer, versleuteling, monitoring en antivirusmaatregelen, waarbij persoonsgegevens passief kunnen worden verwerkt (zoals bij logbestanden).</w:t>
            </w:r>
          </w:p>
        </w:tc>
      </w:tr>
      <w:tr w:rsidR="00EB2274" w:rsidRPr="00D0030A" w14:paraId="558F5463" w14:textId="77777777" w:rsidTr="00751BA2">
        <w:trPr>
          <w:trHeight w:val="255"/>
        </w:trPr>
        <w:tc>
          <w:tcPr>
            <w:tcW w:w="635" w:type="pct"/>
          </w:tcPr>
          <w:p w14:paraId="009566EC" w14:textId="5C907A57" w:rsidR="00EB2274" w:rsidRPr="00684F08" w:rsidRDefault="00EB2274" w:rsidP="00EB2274">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Klanten</w:t>
            </w:r>
          </w:p>
        </w:tc>
        <w:tc>
          <w:tcPr>
            <w:tcW w:w="1526" w:type="pct"/>
          </w:tcPr>
          <w:tbl>
            <w:tblPr>
              <w:tblStyle w:val="Tabelrasterlicht"/>
              <w:tblW w:w="0" w:type="auto"/>
              <w:tblLook w:val="04A0" w:firstRow="1" w:lastRow="0" w:firstColumn="1" w:lastColumn="0" w:noHBand="0" w:noVBand="1"/>
            </w:tblPr>
            <w:tblGrid>
              <w:gridCol w:w="1553"/>
              <w:gridCol w:w="2128"/>
            </w:tblGrid>
            <w:tr w:rsidR="00EB2274" w:rsidRPr="00684F08" w14:paraId="50768ADA" w14:textId="77777777" w:rsidTr="002D0EBD">
              <w:tc>
                <w:tcPr>
                  <w:tcW w:w="1803" w:type="dxa"/>
                  <w:tcBorders>
                    <w:left w:val="single" w:sz="4" w:space="0" w:color="FFFFFF"/>
                    <w:right w:val="single" w:sz="4" w:space="0" w:color="FFFFFF"/>
                  </w:tcBorders>
                </w:tcPr>
                <w:p w14:paraId="44090FBA" w14:textId="77777777" w:rsidR="00EB2274" w:rsidRPr="00684F08" w:rsidRDefault="00EB2274" w:rsidP="00EB2274">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NAW- en contactgegevens</w:t>
                  </w:r>
                </w:p>
              </w:tc>
              <w:tc>
                <w:tcPr>
                  <w:tcW w:w="4837" w:type="dxa"/>
                  <w:tcBorders>
                    <w:left w:val="single" w:sz="4" w:space="0" w:color="FFFFFF"/>
                    <w:right w:val="single" w:sz="4" w:space="0" w:color="FFFFFF"/>
                  </w:tcBorders>
                </w:tcPr>
                <w:p w14:paraId="2AAD2BD0" w14:textId="77777777" w:rsidR="00EB2274" w:rsidRPr="00684F08" w:rsidRDefault="00EB2274" w:rsidP="00EB2274">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Achternaam, E-mailadressen, Firmanaam, Geslacht, Handtekening, Telefoonnummers, Titel, Voorletters, Voornaam, Werkgever / organisatie</w:t>
                  </w:r>
                </w:p>
              </w:tc>
            </w:tr>
          </w:tbl>
          <w:p w14:paraId="7E9A0FC5" w14:textId="77777777" w:rsidR="00EB2274" w:rsidRPr="00684F08" w:rsidRDefault="00EB2274" w:rsidP="00EB2274">
            <w:pPr>
              <w:rPr>
                <w:rFonts w:ascii="Maison Neue Extended Medium" w:eastAsia="Times New Roman" w:hAnsi="Maison Neue Extended Medium" w:cs="Times New Roman"/>
                <w:color w:val="1C1736"/>
                <w:sz w:val="14"/>
                <w:szCs w:val="14"/>
                <w:lang w:eastAsia="nl-NL"/>
              </w:rPr>
            </w:pPr>
          </w:p>
        </w:tc>
        <w:tc>
          <w:tcPr>
            <w:tcW w:w="822" w:type="pct"/>
          </w:tcPr>
          <w:p w14:paraId="775C06EE" w14:textId="762A82ED" w:rsidR="00EB2274" w:rsidRPr="00684F08" w:rsidRDefault="00EB2274" w:rsidP="00EB2274">
            <w:pPr>
              <w:rPr>
                <w:rFonts w:ascii="Maison Neue Extended Medium" w:eastAsia="Times New Roman" w:hAnsi="Maison Neue Extended Medium" w:cs="Times New Roman"/>
                <w:color w:val="1C1736"/>
                <w:sz w:val="14"/>
                <w:szCs w:val="14"/>
                <w:lang w:eastAsia="nl-NL"/>
              </w:rPr>
            </w:pPr>
            <w:r w:rsidRPr="00A120BA">
              <w:rPr>
                <w:rFonts w:ascii="Maison Neue Extended Medium" w:eastAsia="Times New Roman" w:hAnsi="Maison Neue Extended Medium" w:cs="Times New Roman"/>
                <w:color w:val="1C1736"/>
                <w:sz w:val="14"/>
                <w:szCs w:val="14"/>
                <w:lang w:eastAsia="nl-NL"/>
              </w:rPr>
              <w:t>Klantenservicebeheer</w:t>
            </w:r>
          </w:p>
        </w:tc>
        <w:tc>
          <w:tcPr>
            <w:tcW w:w="545" w:type="pct"/>
          </w:tcPr>
          <w:p w14:paraId="2082C256" w14:textId="00A4901D" w:rsidR="00EB2274" w:rsidRPr="00684F08" w:rsidRDefault="00EB2274" w:rsidP="00EB2274">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Gedurende de Overeenkomst</w:t>
            </w:r>
          </w:p>
        </w:tc>
        <w:tc>
          <w:tcPr>
            <w:tcW w:w="662" w:type="pct"/>
          </w:tcPr>
          <w:p w14:paraId="53662A0B" w14:textId="443963E1" w:rsidR="00EB2274" w:rsidRPr="00684F08" w:rsidRDefault="00EB2274" w:rsidP="00EB2274">
            <w:pPr>
              <w:spacing w:line="259" w:lineRule="auto"/>
              <w:rPr>
                <w:rFonts w:ascii="Maison Neue Extended Medium" w:eastAsia="Times New Roman" w:hAnsi="Maison Neue Extended Medium" w:cs="Times New Roman"/>
                <w:b/>
                <w:bCs/>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IT-afdeling</w:t>
            </w:r>
          </w:p>
        </w:tc>
        <w:tc>
          <w:tcPr>
            <w:tcW w:w="810" w:type="pct"/>
          </w:tcPr>
          <w:p w14:paraId="1101428E" w14:textId="2566E746" w:rsidR="00C25EEF" w:rsidRPr="00C25EEF" w:rsidRDefault="00C25EEF" w:rsidP="00C25EEF">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C25EEF">
              <w:rPr>
                <w:rFonts w:ascii="Maison Neue Extended Medium" w:eastAsia="Times New Roman" w:hAnsi="Maison Neue Extended Medium" w:cs="Times New Roman"/>
                <w:color w:val="1C1736"/>
                <w:sz w:val="14"/>
                <w:szCs w:val="14"/>
                <w:lang w:eastAsia="nl-NL"/>
              </w:rPr>
              <w:t>Inzien van klantgegevens, contactgegevens om vragen of problemen adequaat te behandelen</w:t>
            </w:r>
          </w:p>
          <w:p w14:paraId="7862F728" w14:textId="73C32ED1" w:rsidR="00C25EEF" w:rsidRPr="00C25EEF" w:rsidRDefault="00C25EEF" w:rsidP="00C25EEF">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C25EEF">
              <w:rPr>
                <w:rFonts w:ascii="Maison Neue Extended Medium" w:eastAsia="Times New Roman" w:hAnsi="Maison Neue Extended Medium" w:cs="Times New Roman"/>
                <w:color w:val="1C1736"/>
                <w:sz w:val="14"/>
                <w:szCs w:val="14"/>
                <w:lang w:eastAsia="nl-NL"/>
              </w:rPr>
              <w:t>Vastleggen van klantvragen, klanten, contactmomenten, of technische issues in een ticket</w:t>
            </w:r>
          </w:p>
          <w:p w14:paraId="07B0B4DE" w14:textId="76E1C984" w:rsidR="00C25EEF" w:rsidRPr="00C25EEF" w:rsidRDefault="00C25EEF" w:rsidP="00C25EEF">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C25EEF">
              <w:rPr>
                <w:rFonts w:ascii="Maison Neue Extended Medium" w:eastAsia="Times New Roman" w:hAnsi="Maison Neue Extended Medium" w:cs="Times New Roman"/>
                <w:color w:val="1C1736"/>
                <w:sz w:val="14"/>
                <w:szCs w:val="14"/>
                <w:lang w:eastAsia="nl-NL"/>
              </w:rPr>
              <w:t>Bijwerken van contactgegevens of klantnotities indien nodig voor correcte afhandeling of opvolging</w:t>
            </w:r>
          </w:p>
          <w:p w14:paraId="1167C8CE" w14:textId="67620434" w:rsidR="00EB2274" w:rsidRPr="00C25EEF" w:rsidRDefault="00C25EEF" w:rsidP="00C25EEF">
            <w:pPr>
              <w:spacing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Pr="00C25EEF">
              <w:rPr>
                <w:rFonts w:ascii="Maison Neue Extended Medium" w:eastAsia="Times New Roman" w:hAnsi="Maison Neue Extended Medium" w:cs="Times New Roman"/>
                <w:color w:val="1C1736"/>
                <w:sz w:val="14"/>
                <w:szCs w:val="14"/>
                <w:lang w:eastAsia="nl-NL"/>
              </w:rPr>
              <w:t>Verwerken van persoonsgegevens in e-mails, telefoongesprekken of andere communicatievormen die nodig zijn voor ondersteuning</w:t>
            </w:r>
          </w:p>
        </w:tc>
      </w:tr>
      <w:tr w:rsidR="00EB2274" w:rsidRPr="00F458FD" w14:paraId="17054D58" w14:textId="77777777" w:rsidTr="00751BA2">
        <w:trPr>
          <w:trHeight w:val="255"/>
        </w:trPr>
        <w:tc>
          <w:tcPr>
            <w:tcW w:w="635" w:type="pct"/>
          </w:tcPr>
          <w:p w14:paraId="528F0382" w14:textId="2DB242C8" w:rsidR="00EB2274" w:rsidRPr="00684F08" w:rsidRDefault="00EB2274" w:rsidP="00EB2274">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Klanten</w:t>
            </w:r>
          </w:p>
        </w:tc>
        <w:tc>
          <w:tcPr>
            <w:tcW w:w="1526" w:type="pct"/>
          </w:tcPr>
          <w:tbl>
            <w:tblPr>
              <w:tblStyle w:val="Tabelrasterlicht"/>
              <w:tblW w:w="0" w:type="auto"/>
              <w:tblLook w:val="04A0" w:firstRow="1" w:lastRow="0" w:firstColumn="1" w:lastColumn="0" w:noHBand="0" w:noVBand="1"/>
            </w:tblPr>
            <w:tblGrid>
              <w:gridCol w:w="1553"/>
              <w:gridCol w:w="2128"/>
            </w:tblGrid>
            <w:tr w:rsidR="00EB2274" w:rsidRPr="00684F08" w14:paraId="50207FC1" w14:textId="77777777" w:rsidTr="002D0EBD">
              <w:tc>
                <w:tcPr>
                  <w:tcW w:w="1803" w:type="dxa"/>
                  <w:tcBorders>
                    <w:left w:val="single" w:sz="4" w:space="0" w:color="FFFFFF"/>
                    <w:right w:val="single" w:sz="4" w:space="0" w:color="FFFFFF"/>
                  </w:tcBorders>
                </w:tcPr>
                <w:p w14:paraId="1C5135A7" w14:textId="77777777" w:rsidR="00EB2274" w:rsidRPr="00684F08" w:rsidRDefault="00EB2274" w:rsidP="00EB2274">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NAW- en contactgegevens</w:t>
                  </w:r>
                </w:p>
              </w:tc>
              <w:tc>
                <w:tcPr>
                  <w:tcW w:w="4837" w:type="dxa"/>
                  <w:tcBorders>
                    <w:left w:val="single" w:sz="4" w:space="0" w:color="FFFFFF"/>
                    <w:right w:val="single" w:sz="4" w:space="0" w:color="FFFFFF"/>
                  </w:tcBorders>
                </w:tcPr>
                <w:p w14:paraId="728414D7" w14:textId="77777777" w:rsidR="00EB2274" w:rsidRPr="00684F08" w:rsidRDefault="00EB2274" w:rsidP="00EB2274">
                  <w:pPr>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Achternaam, E-mailadressen, Firmanaam, Mobiele telefoonnummers, Telefoonnummers, Titel, Voorletters, Voornaam, Werkgever / organisatie</w:t>
                  </w:r>
                </w:p>
              </w:tc>
            </w:tr>
          </w:tbl>
          <w:p w14:paraId="53867D00" w14:textId="77777777" w:rsidR="00EB2274" w:rsidRPr="00684F08" w:rsidRDefault="00EB2274" w:rsidP="00EB2274">
            <w:pPr>
              <w:rPr>
                <w:rFonts w:ascii="Maison Neue Extended Medium" w:eastAsia="Times New Roman" w:hAnsi="Maison Neue Extended Medium" w:cs="Times New Roman"/>
                <w:color w:val="1C1736"/>
                <w:sz w:val="14"/>
                <w:szCs w:val="14"/>
                <w:lang w:eastAsia="nl-NL"/>
              </w:rPr>
            </w:pPr>
          </w:p>
        </w:tc>
        <w:tc>
          <w:tcPr>
            <w:tcW w:w="822" w:type="pct"/>
          </w:tcPr>
          <w:p w14:paraId="69763C9E" w14:textId="35D6DA1D" w:rsidR="00EB2274" w:rsidRPr="00684F08" w:rsidRDefault="00EB2274" w:rsidP="00EB2274">
            <w:pPr>
              <w:rPr>
                <w:rFonts w:ascii="Maison Neue Extended Medium" w:eastAsia="Times New Roman" w:hAnsi="Maison Neue Extended Medium" w:cs="Times New Roman"/>
                <w:color w:val="1C1736"/>
                <w:sz w:val="14"/>
                <w:szCs w:val="14"/>
                <w:lang w:eastAsia="nl-NL"/>
              </w:rPr>
            </w:pPr>
            <w:r w:rsidRPr="00EB2274">
              <w:rPr>
                <w:rFonts w:ascii="Maison Neue Extended Medium" w:eastAsia="Times New Roman" w:hAnsi="Maison Neue Extended Medium" w:cs="Times New Roman"/>
                <w:color w:val="1C1736"/>
                <w:sz w:val="14"/>
                <w:szCs w:val="14"/>
                <w:lang w:eastAsia="nl-NL"/>
              </w:rPr>
              <w:t>Financiële transactieverwerking</w:t>
            </w:r>
          </w:p>
        </w:tc>
        <w:tc>
          <w:tcPr>
            <w:tcW w:w="545" w:type="pct"/>
          </w:tcPr>
          <w:p w14:paraId="78006E82" w14:textId="2ADB7E6B" w:rsidR="00EB2274" w:rsidRPr="00684F08" w:rsidRDefault="00EB2274" w:rsidP="00EB2274">
            <w:pPr>
              <w:spacing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Wettelijke bewaartermijn voor financiële administratie</w:t>
            </w:r>
          </w:p>
        </w:tc>
        <w:tc>
          <w:tcPr>
            <w:tcW w:w="662" w:type="pct"/>
          </w:tcPr>
          <w:p w14:paraId="439C6DC2" w14:textId="0244BBBE" w:rsidR="00EB2274" w:rsidRPr="00684F08" w:rsidRDefault="00EB2274" w:rsidP="00EB2274">
            <w:pPr>
              <w:spacing w:line="259" w:lineRule="auto"/>
              <w:rPr>
                <w:rFonts w:ascii="Maison Neue Extended Medium" w:eastAsia="Times New Roman" w:hAnsi="Maison Neue Extended Medium" w:cs="Times New Roman"/>
                <w:color w:val="1C1736"/>
                <w:sz w:val="14"/>
                <w:szCs w:val="14"/>
                <w:lang w:eastAsia="nl-NL"/>
              </w:rPr>
            </w:pPr>
            <w:r w:rsidRPr="00684F08">
              <w:rPr>
                <w:rFonts w:ascii="Maison Neue Extended Medium" w:eastAsia="Times New Roman" w:hAnsi="Maison Neue Extended Medium" w:cs="Times New Roman"/>
                <w:color w:val="1C1736"/>
                <w:sz w:val="14"/>
                <w:szCs w:val="14"/>
                <w:lang w:eastAsia="nl-NL"/>
              </w:rPr>
              <w:t>Financiële afdeling</w:t>
            </w:r>
          </w:p>
        </w:tc>
        <w:tc>
          <w:tcPr>
            <w:tcW w:w="810" w:type="pct"/>
          </w:tcPr>
          <w:p w14:paraId="632B811E" w14:textId="61DEE760" w:rsidR="00EB2274" w:rsidRPr="001B4F68" w:rsidRDefault="001B4F68" w:rsidP="001B4F68">
            <w:pPr>
              <w:spacing w:after="200" w:line="259" w:lineRule="auto"/>
              <w:rPr>
                <w:rFonts w:ascii="Maison Neue Extended Medium" w:eastAsia="Times New Roman" w:hAnsi="Maison Neue Extended Medium" w:cs="Times New Roman"/>
                <w:color w:val="1C1736"/>
                <w:sz w:val="14"/>
                <w:szCs w:val="14"/>
                <w:lang w:eastAsia="nl-NL"/>
              </w:rPr>
            </w:pPr>
            <w:r>
              <w:rPr>
                <w:rFonts w:ascii="Maison Neue Extended Medium" w:eastAsia="Times New Roman" w:hAnsi="Maison Neue Extended Medium" w:cs="Times New Roman"/>
                <w:color w:val="1C1736"/>
                <w:sz w:val="14"/>
                <w:szCs w:val="14"/>
                <w:lang w:eastAsia="nl-NL"/>
              </w:rPr>
              <w:t xml:space="preserve">- </w:t>
            </w:r>
            <w:r w:rsidR="00EB2274" w:rsidRPr="001B4F68">
              <w:rPr>
                <w:rFonts w:ascii="Maison Neue Extended Medium" w:eastAsia="Times New Roman" w:hAnsi="Maison Neue Extended Medium" w:cs="Times New Roman"/>
                <w:color w:val="1C1736"/>
                <w:sz w:val="14"/>
                <w:szCs w:val="14"/>
                <w:lang w:eastAsia="nl-NL"/>
              </w:rPr>
              <w:t>Het opstellen, verzenden en beheren van facturen</w:t>
            </w:r>
            <w:r>
              <w:rPr>
                <w:rFonts w:ascii="Maison Neue Extended Medium" w:eastAsia="Times New Roman" w:hAnsi="Maison Neue Extended Medium" w:cs="Times New Roman"/>
                <w:color w:val="1C1736"/>
                <w:sz w:val="14"/>
                <w:szCs w:val="14"/>
                <w:lang w:eastAsia="nl-NL"/>
              </w:rPr>
              <w:br/>
              <w:t xml:space="preserve">- </w:t>
            </w:r>
            <w:r w:rsidR="00EB2274" w:rsidRPr="001B4F68">
              <w:rPr>
                <w:rFonts w:ascii="Maison Neue Extended Medium" w:eastAsia="Times New Roman" w:hAnsi="Maison Neue Extended Medium" w:cs="Times New Roman"/>
                <w:color w:val="1C1736"/>
                <w:sz w:val="14"/>
                <w:szCs w:val="14"/>
                <w:lang w:eastAsia="nl-NL"/>
              </w:rPr>
              <w:t>Het verwerken van betalingen en bijhouden van betalingsstatus</w:t>
            </w:r>
            <w:r w:rsidRPr="001B4F68">
              <w:rPr>
                <w:rFonts w:ascii="Maison Neue Extended Medium" w:eastAsia="Times New Roman" w:hAnsi="Maison Neue Extended Medium" w:cs="Times New Roman"/>
                <w:color w:val="1C1736"/>
                <w:sz w:val="14"/>
                <w:szCs w:val="14"/>
                <w:lang w:eastAsia="nl-NL"/>
              </w:rPr>
              <w:br/>
              <w:t xml:space="preserve">- </w:t>
            </w:r>
            <w:r w:rsidR="00EB2274" w:rsidRPr="001B4F68">
              <w:rPr>
                <w:rFonts w:ascii="Maison Neue Extended Medium" w:eastAsia="Times New Roman" w:hAnsi="Maison Neue Extended Medium" w:cs="Times New Roman"/>
                <w:color w:val="1C1736"/>
                <w:sz w:val="14"/>
                <w:szCs w:val="14"/>
                <w:lang w:eastAsia="nl-NL"/>
              </w:rPr>
              <w:t>Het voldoen aan wettelijke administratieve verplichtingen (zoals fiscale bewaarplicht)</w:t>
            </w:r>
          </w:p>
        </w:tc>
      </w:tr>
    </w:tbl>
    <w:p w14:paraId="184C2570" w14:textId="0A03F419" w:rsidR="00F205CF" w:rsidRPr="006F01D5" w:rsidRDefault="002C77D4" w:rsidP="00215833">
      <w:pPr>
        <w:spacing w:line="259" w:lineRule="auto"/>
        <w:rPr>
          <w:rFonts w:ascii="Maison Neue Extended Medium" w:eastAsia="Times New Roman" w:hAnsi="Maison Neue Extended Medium" w:cs="Times New Roman"/>
          <w:color w:val="1C1736"/>
          <w:szCs w:val="20"/>
          <w:lang w:eastAsia="nl-NL"/>
        </w:rPr>
      </w:pPr>
      <w:r w:rsidRPr="002C77D4">
        <w:rPr>
          <w:rFonts w:ascii="Maison Neue Extended Medium" w:eastAsia="Times New Roman" w:hAnsi="Maison Neue Extended Medium" w:cs="Times New Roman"/>
          <w:color w:val="1C1736"/>
          <w:szCs w:val="20"/>
          <w:lang w:eastAsia="nl-NL"/>
        </w:rPr>
        <w:br/>
      </w:r>
      <w:r w:rsidR="00805466">
        <w:rPr>
          <w:rFonts w:ascii="Maison Neue Extended Medium" w:eastAsia="Times New Roman" w:hAnsi="Maison Neue Extended Medium" w:cs="Times New Roman"/>
          <w:b/>
          <w:bCs/>
          <w:color w:val="1C1736"/>
          <w:szCs w:val="20"/>
          <w:lang w:eastAsia="nl-NL"/>
        </w:rPr>
        <w:t>4</w:t>
      </w:r>
      <w:r w:rsidRPr="002C77D4">
        <w:rPr>
          <w:rFonts w:ascii="Maison Neue Extended Medium" w:eastAsia="Times New Roman" w:hAnsi="Maison Neue Extended Medium" w:cs="Times New Roman"/>
          <w:b/>
          <w:bCs/>
          <w:color w:val="1C1736"/>
          <w:szCs w:val="20"/>
          <w:lang w:eastAsia="nl-NL"/>
        </w:rPr>
        <w:t>. Aanvullende afspraken (indien van toepassing)</w:t>
      </w:r>
    </w:p>
    <w:tbl>
      <w:tblPr>
        <w:tblStyle w:val="Tabelrasterlicht"/>
        <w:tblW w:w="0" w:type="auto"/>
        <w:tblLook w:val="04A0" w:firstRow="1" w:lastRow="0" w:firstColumn="1" w:lastColumn="0" w:noHBand="0" w:noVBand="1"/>
      </w:tblPr>
      <w:tblGrid>
        <w:gridCol w:w="3681"/>
        <w:gridCol w:w="6485"/>
      </w:tblGrid>
      <w:tr w:rsidR="00F205CF" w:rsidRPr="00010462" w14:paraId="611A5AF5" w14:textId="77777777" w:rsidTr="002D0EBD">
        <w:tc>
          <w:tcPr>
            <w:tcW w:w="3681" w:type="dxa"/>
          </w:tcPr>
          <w:p w14:paraId="5A8C90BB" w14:textId="77777777" w:rsidR="00F205CF" w:rsidRDefault="00F205CF" w:rsidP="002D0EBD">
            <w:pPr>
              <w:spacing w:line="259" w:lineRule="auto"/>
              <w:rPr>
                <w:rFonts w:ascii="Maison Neue Extended Medium" w:eastAsia="Times New Roman" w:hAnsi="Maison Neue Extended Medium" w:cs="Times New Roman"/>
                <w:color w:val="1C1736"/>
                <w:szCs w:val="20"/>
                <w:lang w:eastAsia="nl-NL"/>
              </w:rPr>
            </w:pPr>
          </w:p>
          <w:p w14:paraId="6975FD7B" w14:textId="77777777" w:rsidR="00F205CF" w:rsidRDefault="00F205CF" w:rsidP="002D0EBD">
            <w:pPr>
              <w:spacing w:line="259" w:lineRule="auto"/>
              <w:rPr>
                <w:rFonts w:ascii="Maison Neue Extended Medium" w:eastAsia="Times New Roman" w:hAnsi="Maison Neue Extended Medium" w:cs="Times New Roman"/>
                <w:color w:val="1C1736"/>
                <w:szCs w:val="20"/>
                <w:lang w:eastAsia="nl-NL"/>
              </w:rPr>
            </w:pPr>
          </w:p>
          <w:p w14:paraId="3C44ED17" w14:textId="45264C7C" w:rsidR="00F205CF" w:rsidRPr="00010462" w:rsidRDefault="00F205CF" w:rsidP="002D0EBD">
            <w:pPr>
              <w:spacing w:line="259" w:lineRule="auto"/>
              <w:rPr>
                <w:rFonts w:ascii="Maison Neue Extended Medium" w:eastAsia="Times New Roman" w:hAnsi="Maison Neue Extended Medium" w:cs="Times New Roman"/>
                <w:color w:val="1C1736"/>
                <w:szCs w:val="20"/>
                <w:lang w:eastAsia="nl-NL"/>
              </w:rPr>
            </w:pPr>
          </w:p>
        </w:tc>
        <w:tc>
          <w:tcPr>
            <w:tcW w:w="6485" w:type="dxa"/>
          </w:tcPr>
          <w:p w14:paraId="3B48560F" w14:textId="7341FA25" w:rsidR="00F205CF" w:rsidRPr="00010462" w:rsidRDefault="00F205CF" w:rsidP="002D0EBD">
            <w:pPr>
              <w:spacing w:line="259" w:lineRule="auto"/>
              <w:rPr>
                <w:rFonts w:ascii="Maison Neue Extended Medium" w:eastAsia="Times New Roman" w:hAnsi="Maison Neue Extended Medium" w:cs="Times New Roman"/>
                <w:color w:val="1C1736"/>
                <w:szCs w:val="20"/>
                <w:lang w:eastAsia="nl-NL"/>
              </w:rPr>
            </w:pPr>
          </w:p>
        </w:tc>
      </w:tr>
      <w:tr w:rsidR="00F205CF" w:rsidRPr="00010462" w14:paraId="5B7C19FB" w14:textId="77777777" w:rsidTr="002D0EBD">
        <w:tc>
          <w:tcPr>
            <w:tcW w:w="3681" w:type="dxa"/>
          </w:tcPr>
          <w:p w14:paraId="5D709B0F" w14:textId="77777777" w:rsidR="00F205CF" w:rsidRDefault="00F205CF" w:rsidP="002D0EBD">
            <w:pPr>
              <w:spacing w:line="259" w:lineRule="auto"/>
              <w:rPr>
                <w:rFonts w:ascii="Maison Neue Extended Medium" w:eastAsia="Times New Roman" w:hAnsi="Maison Neue Extended Medium" w:cs="Times New Roman"/>
                <w:color w:val="1C1736"/>
                <w:szCs w:val="20"/>
                <w:lang w:eastAsia="nl-NL"/>
              </w:rPr>
            </w:pPr>
          </w:p>
          <w:p w14:paraId="497D721D" w14:textId="77777777" w:rsidR="00F205CF" w:rsidRDefault="00F205CF" w:rsidP="002D0EBD">
            <w:pPr>
              <w:spacing w:line="259" w:lineRule="auto"/>
              <w:rPr>
                <w:rFonts w:ascii="Maison Neue Extended Medium" w:eastAsia="Times New Roman" w:hAnsi="Maison Neue Extended Medium" w:cs="Times New Roman"/>
                <w:color w:val="1C1736"/>
                <w:szCs w:val="20"/>
                <w:lang w:eastAsia="nl-NL"/>
              </w:rPr>
            </w:pPr>
          </w:p>
          <w:p w14:paraId="4B205D38" w14:textId="663AEB34" w:rsidR="00F205CF" w:rsidRPr="00010462" w:rsidRDefault="00F205CF" w:rsidP="002D0EBD">
            <w:pPr>
              <w:spacing w:line="259" w:lineRule="auto"/>
              <w:rPr>
                <w:rFonts w:ascii="Maison Neue Extended Medium" w:eastAsia="Times New Roman" w:hAnsi="Maison Neue Extended Medium" w:cs="Times New Roman"/>
                <w:color w:val="1C1736"/>
                <w:szCs w:val="20"/>
                <w:lang w:eastAsia="nl-NL"/>
              </w:rPr>
            </w:pPr>
          </w:p>
        </w:tc>
        <w:tc>
          <w:tcPr>
            <w:tcW w:w="6485" w:type="dxa"/>
          </w:tcPr>
          <w:p w14:paraId="33A4FC9E" w14:textId="69511260" w:rsidR="00F205CF" w:rsidRPr="00010462" w:rsidRDefault="00F205CF" w:rsidP="002D0EBD">
            <w:pPr>
              <w:spacing w:line="259" w:lineRule="auto"/>
              <w:rPr>
                <w:rFonts w:ascii="Maison Neue Extended Medium" w:eastAsia="Times New Roman" w:hAnsi="Maison Neue Extended Medium" w:cs="Times New Roman"/>
                <w:color w:val="1C1736"/>
                <w:szCs w:val="20"/>
                <w:lang w:eastAsia="nl-NL"/>
              </w:rPr>
            </w:pPr>
          </w:p>
        </w:tc>
      </w:tr>
    </w:tbl>
    <w:p w14:paraId="6235AF36" w14:textId="52111159" w:rsidR="007A5A01" w:rsidRDefault="007A5A01">
      <w:pPr>
        <w:spacing w:line="259" w:lineRule="auto"/>
      </w:pPr>
      <w:r>
        <w:br w:type="page"/>
      </w:r>
    </w:p>
    <w:p w14:paraId="41D8C45A" w14:textId="77777777" w:rsidR="00800287" w:rsidRDefault="00800287" w:rsidP="007A5A01">
      <w:pPr>
        <w:pStyle w:val="Kop1"/>
        <w:rPr>
          <w:lang w:eastAsia="nl-NL"/>
        </w:rPr>
        <w:sectPr w:rsidR="00800287" w:rsidSect="00800287">
          <w:pgSz w:w="16838" w:h="11906" w:orient="landscape"/>
          <w:pgMar w:top="851" w:right="2098" w:bottom="879" w:left="1928" w:header="709" w:footer="709" w:gutter="0"/>
          <w:cols w:space="708"/>
          <w:titlePg/>
          <w:docGrid w:linePitch="360"/>
        </w:sectPr>
      </w:pPr>
    </w:p>
    <w:p w14:paraId="0FA5B762" w14:textId="07519B70" w:rsidR="007A5A01" w:rsidRDefault="007A5A01" w:rsidP="007A5A01">
      <w:pPr>
        <w:pStyle w:val="Kop1"/>
        <w:rPr>
          <w:lang w:eastAsia="nl-NL"/>
        </w:rPr>
      </w:pPr>
      <w:r w:rsidRPr="006F01D5">
        <w:rPr>
          <w:lang w:eastAsia="nl-NL"/>
        </w:rPr>
        <w:t>Bijlage</w:t>
      </w:r>
      <w:r>
        <w:rPr>
          <w:lang w:eastAsia="nl-NL"/>
        </w:rPr>
        <w:t xml:space="preserve"> 2:</w:t>
      </w:r>
      <w:r w:rsidRPr="006F01D5">
        <w:rPr>
          <w:lang w:eastAsia="nl-NL"/>
        </w:rPr>
        <w:t xml:space="preserve"> Technische en </w:t>
      </w:r>
      <w:r>
        <w:rPr>
          <w:lang w:eastAsia="nl-NL"/>
        </w:rPr>
        <w:t>o</w:t>
      </w:r>
      <w:r w:rsidRPr="006F01D5">
        <w:rPr>
          <w:lang w:eastAsia="nl-NL"/>
        </w:rPr>
        <w:t xml:space="preserve">rganisatorische </w:t>
      </w:r>
      <w:r>
        <w:rPr>
          <w:lang w:eastAsia="nl-NL"/>
        </w:rPr>
        <w:t>b</w:t>
      </w:r>
      <w:r w:rsidRPr="006F01D5">
        <w:rPr>
          <w:lang w:eastAsia="nl-NL"/>
        </w:rPr>
        <w:t xml:space="preserve">eveiligingsmaatregelen </w:t>
      </w:r>
    </w:p>
    <w:p w14:paraId="217242CE" w14:textId="3C15B8EB" w:rsidR="00CE0CBE" w:rsidRPr="005F0C96" w:rsidRDefault="00D16BF4" w:rsidP="007C26A1">
      <w:pPr>
        <w:rPr>
          <w:rFonts w:ascii="Maison Neue Extended Medium" w:hAnsi="Maison Neue Extended Medium"/>
          <w:lang w:eastAsia="nl-NL"/>
        </w:rPr>
      </w:pPr>
      <w:r w:rsidRPr="005F0C96">
        <w:rPr>
          <w:rFonts w:ascii="Maison Neue Extended Medium" w:hAnsi="Maison Neue Extended Medium"/>
          <w:lang w:eastAsia="nl-NL"/>
        </w:rPr>
        <w:t>KNNS heeft uitgebreide technische en organisatorische maatregelen getroffen, inclusief maatregelen ter bescherming van informatie en vertrouwelijkheid, om de verwerking van persoonsgegevens te beveiligen tegen verlies en tegen enige vorm van onrechtmatige verwerking, zoals onbevoegde toegang, wijziging, aantasting of verstrekking van de gegevens. Hieronder volgt een selectie van onze belangrijkste maatregelen. Op verzoek kunnen wij aanvullende informatie over ons volledige beveiligings- en vertrouwelijkheidsbeleid verstrekken.</w:t>
      </w:r>
    </w:p>
    <w:p w14:paraId="04AF859B" w14:textId="3072DF50" w:rsidR="00CE0CBE" w:rsidRPr="005F0C96" w:rsidRDefault="00CE0CBE" w:rsidP="007C26A1">
      <w:pPr>
        <w:rPr>
          <w:rFonts w:ascii="Maison Neue Extended Medium" w:hAnsi="Maison Neue Extended Medium"/>
          <w:lang w:eastAsia="nl-NL"/>
        </w:rPr>
      </w:pPr>
      <w:r w:rsidRPr="005F0C96">
        <w:rPr>
          <w:rFonts w:ascii="Maison Neue Extended Medium" w:hAnsi="Maison Neue Extended Medium"/>
          <w:b/>
          <w:bCs/>
          <w:lang w:eastAsia="nl-NL"/>
        </w:rPr>
        <w:t>Toegangsbeveiliging</w:t>
      </w:r>
      <w:r w:rsidR="007C26A1">
        <w:rPr>
          <w:rFonts w:ascii="Maison Neue Extended Medium" w:hAnsi="Maison Neue Extended Medium"/>
          <w:lang w:eastAsia="nl-NL"/>
        </w:rPr>
        <w:br/>
      </w:r>
      <w:r w:rsidRPr="005F0C96">
        <w:rPr>
          <w:rFonts w:ascii="Maison Neue Extended Medium" w:hAnsi="Maison Neue Extended Medium"/>
          <w:lang w:eastAsia="nl-NL"/>
        </w:rPr>
        <w:t>Verwerker beperkt de toegang tot systemen en persoonsgegevens tot geautoriseerde medewerkers. Authenticatie vindt plaats met gebruikersnaam en wachtwoord, aangevuld met multifactor-authenticatie waar mogelijk. Toegangsrechten worden verleend volgens het least privilege-principe en periodiek geëvalueerd.</w:t>
      </w:r>
    </w:p>
    <w:p w14:paraId="41E06B07" w14:textId="519BE30D" w:rsidR="00CE0CBE" w:rsidRPr="007C26A1" w:rsidRDefault="00CE0CBE" w:rsidP="007C26A1">
      <w:pPr>
        <w:rPr>
          <w:rFonts w:ascii="Maison Neue Extended Medium" w:hAnsi="Maison Neue Extended Medium"/>
          <w:b/>
          <w:bCs/>
          <w:lang w:eastAsia="nl-NL"/>
        </w:rPr>
      </w:pPr>
      <w:r w:rsidRPr="005F0C96">
        <w:rPr>
          <w:rFonts w:ascii="Maison Neue Extended Medium" w:hAnsi="Maison Neue Extended Medium"/>
          <w:b/>
          <w:bCs/>
          <w:lang w:eastAsia="nl-NL"/>
        </w:rPr>
        <w:t>Netwerk- en systeembeveiliging</w:t>
      </w:r>
      <w:r w:rsidR="007C26A1">
        <w:rPr>
          <w:rFonts w:ascii="Maison Neue Extended Medium" w:hAnsi="Maison Neue Extended Medium"/>
          <w:b/>
          <w:bCs/>
          <w:lang w:eastAsia="nl-NL"/>
        </w:rPr>
        <w:br/>
      </w:r>
      <w:r w:rsidRPr="005F0C96">
        <w:rPr>
          <w:rFonts w:ascii="Maison Neue Extended Medium" w:hAnsi="Maison Neue Extended Medium"/>
          <w:lang w:eastAsia="nl-NL"/>
        </w:rPr>
        <w:t>Verwerker beschermt netwerken door firewalls en detection/prevention-systemen toe te passen, installeert regelmatig beveiligingsupdates en patches, en gebruikt antivirus- en antimalwareoplossingen.</w:t>
      </w:r>
    </w:p>
    <w:p w14:paraId="25901668" w14:textId="53B42D19" w:rsidR="00CE0CBE" w:rsidRPr="007C26A1" w:rsidRDefault="00CE0CBE" w:rsidP="007C26A1">
      <w:pPr>
        <w:rPr>
          <w:rFonts w:ascii="Maison Neue Extended Medium" w:hAnsi="Maison Neue Extended Medium"/>
          <w:b/>
          <w:bCs/>
          <w:lang w:eastAsia="nl-NL"/>
        </w:rPr>
      </w:pPr>
      <w:r w:rsidRPr="005F0C96">
        <w:rPr>
          <w:rFonts w:ascii="Maison Neue Extended Medium" w:hAnsi="Maison Neue Extended Medium"/>
          <w:b/>
          <w:bCs/>
          <w:lang w:eastAsia="nl-NL"/>
        </w:rPr>
        <w:t>Encryptie en opslag</w:t>
      </w:r>
      <w:r w:rsidR="007C26A1">
        <w:rPr>
          <w:rFonts w:ascii="Maison Neue Extended Medium" w:hAnsi="Maison Neue Extended Medium"/>
          <w:b/>
          <w:bCs/>
          <w:lang w:eastAsia="nl-NL"/>
        </w:rPr>
        <w:br/>
      </w:r>
      <w:r w:rsidRPr="005F0C96">
        <w:rPr>
          <w:rFonts w:ascii="Maison Neue Extended Medium" w:hAnsi="Maison Neue Extended Medium"/>
          <w:lang w:eastAsia="nl-NL"/>
        </w:rPr>
        <w:t>Verwerker versleutelt gegevens in transit met TLS of een gelijkwaardige standaard en, waar relevant, gegevens in rust. Back-ups worden versleuteld en op beveiligde locaties opgeslagen.</w:t>
      </w:r>
    </w:p>
    <w:p w14:paraId="466780A0" w14:textId="552F9A54" w:rsidR="00CE0CBE" w:rsidRPr="007C26A1" w:rsidRDefault="00CE0CBE" w:rsidP="007C26A1">
      <w:pPr>
        <w:rPr>
          <w:rFonts w:ascii="Maison Neue Extended Medium" w:hAnsi="Maison Neue Extended Medium"/>
          <w:b/>
          <w:bCs/>
          <w:lang w:eastAsia="nl-NL"/>
        </w:rPr>
      </w:pPr>
      <w:r w:rsidRPr="005F0C96">
        <w:rPr>
          <w:rFonts w:ascii="Maison Neue Extended Medium" w:hAnsi="Maison Neue Extended Medium"/>
          <w:b/>
          <w:bCs/>
          <w:lang w:eastAsia="nl-NL"/>
        </w:rPr>
        <w:t>Monitoring en logging</w:t>
      </w:r>
      <w:r w:rsidR="007C26A1">
        <w:rPr>
          <w:rFonts w:ascii="Maison Neue Extended Medium" w:hAnsi="Maison Neue Extended Medium"/>
          <w:b/>
          <w:bCs/>
          <w:lang w:eastAsia="nl-NL"/>
        </w:rPr>
        <w:br/>
      </w:r>
      <w:r w:rsidRPr="005F0C96">
        <w:rPr>
          <w:rFonts w:ascii="Maison Neue Extended Medium" w:hAnsi="Maison Neue Extended Medium"/>
          <w:lang w:eastAsia="nl-NL"/>
        </w:rPr>
        <w:t>Verwerker logt belangrijke systeemactiviteiten en toegang tot persoonsgegevens, en controleert de logs periodiek conform interne bewaartermijnen.</w:t>
      </w:r>
    </w:p>
    <w:p w14:paraId="206F8A5E" w14:textId="59E20439" w:rsidR="00CE0CBE" w:rsidRPr="007C26A1" w:rsidRDefault="00CE0CBE" w:rsidP="007C26A1">
      <w:pPr>
        <w:rPr>
          <w:rFonts w:ascii="Maison Neue Extended Medium" w:hAnsi="Maison Neue Extended Medium"/>
          <w:b/>
          <w:bCs/>
          <w:lang w:eastAsia="nl-NL"/>
        </w:rPr>
      </w:pPr>
      <w:r w:rsidRPr="005F0C96">
        <w:rPr>
          <w:rFonts w:ascii="Maison Neue Extended Medium" w:hAnsi="Maison Neue Extended Medium"/>
          <w:b/>
          <w:bCs/>
          <w:lang w:eastAsia="nl-NL"/>
        </w:rPr>
        <w:t>Fysieke beveiliging</w:t>
      </w:r>
      <w:r w:rsidR="007C26A1">
        <w:rPr>
          <w:rFonts w:ascii="Maison Neue Extended Medium" w:hAnsi="Maison Neue Extended Medium"/>
          <w:b/>
          <w:bCs/>
          <w:lang w:eastAsia="nl-NL"/>
        </w:rPr>
        <w:br/>
      </w:r>
      <w:r w:rsidRPr="005F0C96">
        <w:rPr>
          <w:rFonts w:ascii="Maison Neue Extended Medium" w:hAnsi="Maison Neue Extended Medium"/>
          <w:lang w:eastAsia="nl-NL"/>
        </w:rPr>
        <w:t>Verwerker verwerkt en slaat persoonsgegevens op in beveiligde datacenters van gerenommeerde cloudproviders binnen de EU/EER. Toegang tot kantoorruimtes wordt gecontroleerd en geregistreerd indien van toepassing.</w:t>
      </w:r>
    </w:p>
    <w:p w14:paraId="3992AC59" w14:textId="0BBFB03B" w:rsidR="00CE0CBE" w:rsidRPr="007C26A1" w:rsidRDefault="00CE0CBE" w:rsidP="007C26A1">
      <w:pPr>
        <w:rPr>
          <w:rFonts w:ascii="Maison Neue Extended Medium" w:hAnsi="Maison Neue Extended Medium"/>
          <w:b/>
          <w:bCs/>
          <w:lang w:eastAsia="nl-NL"/>
        </w:rPr>
      </w:pPr>
      <w:r w:rsidRPr="005F0C96">
        <w:rPr>
          <w:rFonts w:ascii="Maison Neue Extended Medium" w:hAnsi="Maison Neue Extended Medium"/>
          <w:b/>
          <w:bCs/>
          <w:lang w:eastAsia="nl-NL"/>
        </w:rPr>
        <w:t>Continuïteit en herstel</w:t>
      </w:r>
      <w:r w:rsidR="007C26A1">
        <w:rPr>
          <w:rFonts w:ascii="Maison Neue Extended Medium" w:hAnsi="Maison Neue Extended Medium"/>
          <w:b/>
          <w:bCs/>
          <w:lang w:eastAsia="nl-NL"/>
        </w:rPr>
        <w:br/>
      </w:r>
      <w:r w:rsidRPr="005F0C96">
        <w:rPr>
          <w:rFonts w:ascii="Maison Neue Extended Medium" w:hAnsi="Maison Neue Extended Medium"/>
          <w:lang w:eastAsia="nl-NL"/>
        </w:rPr>
        <w:t>Verwerker voert regelmatige back-ups uit en test herstelprocedures periodiek om continuïteit van systemen en gegevens te waarborgen.</w:t>
      </w:r>
    </w:p>
    <w:p w14:paraId="37C1FC09" w14:textId="6B2F137A" w:rsidR="00CE0CBE" w:rsidRPr="007C26A1" w:rsidRDefault="00CE0CBE" w:rsidP="007C26A1">
      <w:pPr>
        <w:rPr>
          <w:rFonts w:ascii="Maison Neue Extended Medium" w:hAnsi="Maison Neue Extended Medium"/>
          <w:b/>
          <w:bCs/>
          <w:lang w:eastAsia="nl-NL"/>
        </w:rPr>
      </w:pPr>
      <w:r w:rsidRPr="005F0C96">
        <w:rPr>
          <w:rFonts w:ascii="Maison Neue Extended Medium" w:hAnsi="Maison Neue Extended Medium"/>
          <w:b/>
          <w:bCs/>
          <w:lang w:eastAsia="nl-NL"/>
        </w:rPr>
        <w:t>Organisatorische maatregelen</w:t>
      </w:r>
      <w:r w:rsidR="007C26A1">
        <w:rPr>
          <w:rFonts w:ascii="Maison Neue Extended Medium" w:hAnsi="Maison Neue Extended Medium"/>
          <w:b/>
          <w:bCs/>
          <w:lang w:eastAsia="nl-NL"/>
        </w:rPr>
        <w:br/>
      </w:r>
      <w:r w:rsidRPr="005F0C96">
        <w:rPr>
          <w:rFonts w:ascii="Maison Neue Extended Medium" w:hAnsi="Maison Neue Extended Medium"/>
          <w:lang w:eastAsia="nl-NL"/>
        </w:rPr>
        <w:t>Verwerker zorgt dat alle medewerkers een geheimhoudingsverklaring hebben ondertekend en dat incident response-procedures zijn ingericht voor datalekken en beveiligingsincidenten.</w:t>
      </w:r>
    </w:p>
    <w:p w14:paraId="2863E89D" w14:textId="3937A5E0" w:rsidR="00CE0CBE" w:rsidRPr="007C26A1" w:rsidRDefault="00CE0CBE" w:rsidP="007C26A1">
      <w:pPr>
        <w:rPr>
          <w:rFonts w:ascii="Maison Neue Extended Medium" w:hAnsi="Maison Neue Extended Medium"/>
          <w:b/>
          <w:bCs/>
          <w:lang w:eastAsia="nl-NL"/>
        </w:rPr>
      </w:pPr>
      <w:r w:rsidRPr="005F0C96">
        <w:rPr>
          <w:rFonts w:ascii="Maison Neue Extended Medium" w:hAnsi="Maison Neue Extended Medium"/>
          <w:b/>
          <w:bCs/>
          <w:lang w:eastAsia="nl-NL"/>
        </w:rPr>
        <w:t>Evaluatie en verbetering</w:t>
      </w:r>
      <w:r w:rsidR="007C26A1">
        <w:rPr>
          <w:rFonts w:ascii="Maison Neue Extended Medium" w:hAnsi="Maison Neue Extended Medium"/>
          <w:b/>
          <w:bCs/>
          <w:lang w:eastAsia="nl-NL"/>
        </w:rPr>
        <w:br/>
      </w:r>
      <w:r w:rsidRPr="005F0C96">
        <w:rPr>
          <w:rFonts w:ascii="Maison Neue Extended Medium" w:hAnsi="Maison Neue Extended Medium"/>
          <w:lang w:eastAsia="nl-NL"/>
        </w:rPr>
        <w:t>Verwerker evalueert periodiek de beveiligingsmaatregelen en past deze aan waar nodig. Wijzigingen die wezenlijke impact hebben op de bescherming van persoonsgegevens worden gemeld aan de verwerkingsverantwoordelijke.</w:t>
      </w:r>
      <w:r w:rsidRPr="005F0C96">
        <w:rPr>
          <w:rFonts w:ascii="Maison Neue Extended Medium" w:hAnsi="Maison Neue Extended Medium"/>
          <w:lang w:eastAsia="nl-NL"/>
        </w:rPr>
        <w:br w:type="page"/>
      </w:r>
    </w:p>
    <w:p w14:paraId="4F50CDA7" w14:textId="28A65F69" w:rsidR="005A0877" w:rsidRDefault="00824B49" w:rsidP="005A1C52">
      <w:pPr>
        <w:pStyle w:val="Kop1"/>
        <w:rPr>
          <w:lang w:eastAsia="nl-NL"/>
        </w:rPr>
      </w:pPr>
      <w:r w:rsidRPr="006F01D5">
        <w:rPr>
          <w:lang w:eastAsia="nl-NL"/>
        </w:rPr>
        <w:t>Bijlage</w:t>
      </w:r>
      <w:r>
        <w:rPr>
          <w:lang w:eastAsia="nl-NL"/>
        </w:rPr>
        <w:t xml:space="preserve"> </w:t>
      </w:r>
      <w:r w:rsidR="005A1C52">
        <w:rPr>
          <w:lang w:eastAsia="nl-NL"/>
        </w:rPr>
        <w:t>3</w:t>
      </w:r>
      <w:r>
        <w:rPr>
          <w:lang w:eastAsia="nl-NL"/>
        </w:rPr>
        <w:t>:</w:t>
      </w:r>
      <w:r w:rsidRPr="006F01D5">
        <w:rPr>
          <w:lang w:eastAsia="nl-NL"/>
        </w:rPr>
        <w:t xml:space="preserve"> </w:t>
      </w:r>
      <w:r w:rsidR="00812AF6">
        <w:rPr>
          <w:lang w:eastAsia="nl-NL"/>
        </w:rPr>
        <w:t>Partijen</w:t>
      </w:r>
    </w:p>
    <w:tbl>
      <w:tblPr>
        <w:tblStyle w:val="Tabelrasterlicht"/>
        <w:tblW w:w="10201" w:type="dxa"/>
        <w:tblLook w:val="04A0" w:firstRow="1" w:lastRow="0" w:firstColumn="1" w:lastColumn="0" w:noHBand="0" w:noVBand="1"/>
      </w:tblPr>
      <w:tblGrid>
        <w:gridCol w:w="2689"/>
        <w:gridCol w:w="7512"/>
      </w:tblGrid>
      <w:tr w:rsidR="008F1530" w:rsidRPr="007C26A1" w14:paraId="603B2201" w14:textId="77777777" w:rsidTr="00B94670">
        <w:tc>
          <w:tcPr>
            <w:tcW w:w="10201" w:type="dxa"/>
            <w:gridSpan w:val="2"/>
          </w:tcPr>
          <w:p w14:paraId="14570991" w14:textId="3832F63E" w:rsidR="008F1530" w:rsidRPr="007C26A1" w:rsidRDefault="008F1530" w:rsidP="00D32EC7">
            <w:pPr>
              <w:rPr>
                <w:rFonts w:ascii="Maison Neue Extended Medium" w:hAnsi="Maison Neue Extended Medium"/>
                <w:lang w:eastAsia="nl-NL"/>
              </w:rPr>
            </w:pPr>
            <w:r w:rsidRPr="007C26A1">
              <w:rPr>
                <w:rFonts w:ascii="Maison Neue Extended Medium" w:hAnsi="Maison Neue Extended Medium"/>
                <w:b/>
                <w:bCs/>
                <w:lang w:eastAsia="nl-NL"/>
              </w:rPr>
              <w:t>Verwerker</w:t>
            </w:r>
          </w:p>
        </w:tc>
      </w:tr>
      <w:tr w:rsidR="006F41A3" w:rsidRPr="007C26A1" w14:paraId="533E3233" w14:textId="77777777" w:rsidTr="00DB1FBD">
        <w:tc>
          <w:tcPr>
            <w:tcW w:w="2689" w:type="dxa"/>
          </w:tcPr>
          <w:p w14:paraId="57946DC2" w14:textId="21BE62D5" w:rsidR="006F41A3" w:rsidRPr="007C26A1" w:rsidRDefault="006F41A3" w:rsidP="00D32EC7">
            <w:pPr>
              <w:rPr>
                <w:rFonts w:ascii="Maison Neue Extended Medium" w:hAnsi="Maison Neue Extended Medium"/>
                <w:lang w:eastAsia="nl-NL"/>
              </w:rPr>
            </w:pPr>
            <w:r w:rsidRPr="007C26A1">
              <w:rPr>
                <w:rFonts w:ascii="Maison Neue Extended Medium" w:hAnsi="Maison Neue Extended Medium"/>
                <w:lang w:eastAsia="nl-NL"/>
              </w:rPr>
              <w:t>Algemene informatie:</w:t>
            </w:r>
          </w:p>
        </w:tc>
        <w:tc>
          <w:tcPr>
            <w:tcW w:w="7512" w:type="dxa"/>
          </w:tcPr>
          <w:p w14:paraId="1FE25B66" w14:textId="77777777" w:rsidR="006F41A3" w:rsidRPr="007C26A1" w:rsidRDefault="006F41A3" w:rsidP="00997AB9">
            <w:pPr>
              <w:rPr>
                <w:rFonts w:ascii="Maison Neue Extended Medium" w:hAnsi="Maison Neue Extended Medium"/>
                <w:lang w:eastAsia="nl-NL"/>
              </w:rPr>
            </w:pPr>
            <w:r w:rsidRPr="007C26A1">
              <w:rPr>
                <w:rFonts w:ascii="Maison Neue Extended Medium" w:hAnsi="Maison Neue Extended Medium"/>
                <w:lang w:eastAsia="nl-NL"/>
              </w:rPr>
              <w:t>KNNS</w:t>
            </w:r>
          </w:p>
          <w:p w14:paraId="49D91F9C" w14:textId="77777777" w:rsidR="006F41A3" w:rsidRPr="007C26A1" w:rsidRDefault="006F41A3" w:rsidP="00997AB9">
            <w:pPr>
              <w:rPr>
                <w:rFonts w:ascii="Maison Neue Extended Medium" w:hAnsi="Maison Neue Extended Medium"/>
                <w:lang w:eastAsia="nl-NL"/>
              </w:rPr>
            </w:pPr>
            <w:r w:rsidRPr="007C26A1">
              <w:rPr>
                <w:rFonts w:ascii="Maison Neue Extended Medium" w:hAnsi="Maison Neue Extended Medium"/>
                <w:lang w:eastAsia="nl-NL"/>
              </w:rPr>
              <w:t>Wijchenseweg 10-D</w:t>
            </w:r>
          </w:p>
          <w:p w14:paraId="299E8F6C" w14:textId="77777777" w:rsidR="006F41A3" w:rsidRPr="007C26A1" w:rsidRDefault="006F41A3" w:rsidP="00997AB9">
            <w:pPr>
              <w:rPr>
                <w:rFonts w:ascii="Maison Neue Extended Medium" w:hAnsi="Maison Neue Extended Medium"/>
                <w:lang w:eastAsia="nl-NL"/>
              </w:rPr>
            </w:pPr>
            <w:r w:rsidRPr="007C26A1">
              <w:rPr>
                <w:rFonts w:ascii="Maison Neue Extended Medium" w:hAnsi="Maison Neue Extended Medium"/>
                <w:lang w:eastAsia="nl-NL"/>
              </w:rPr>
              <w:t>6537 TL, Nijmegen</w:t>
            </w:r>
          </w:p>
          <w:p w14:paraId="42F0DD5A" w14:textId="77777777" w:rsidR="006F41A3" w:rsidRPr="007C26A1" w:rsidRDefault="006F41A3" w:rsidP="00997AB9">
            <w:pPr>
              <w:rPr>
                <w:rFonts w:ascii="Maison Neue Extended Medium" w:hAnsi="Maison Neue Extended Medium"/>
                <w:lang w:eastAsia="nl-NL"/>
              </w:rPr>
            </w:pPr>
          </w:p>
          <w:p w14:paraId="2D68AB99" w14:textId="77777777" w:rsidR="006F41A3" w:rsidRPr="007C26A1" w:rsidRDefault="006F41A3" w:rsidP="00997AB9">
            <w:pPr>
              <w:rPr>
                <w:rFonts w:ascii="Maison Neue Extended Medium" w:hAnsi="Maison Neue Extended Medium"/>
                <w:lang w:eastAsia="nl-NL"/>
              </w:rPr>
            </w:pPr>
            <w:r w:rsidRPr="007C26A1">
              <w:rPr>
                <w:rFonts w:ascii="Maison Neue Extended Medium" w:hAnsi="Maison Neue Extended Medium"/>
                <w:lang w:eastAsia="nl-NL"/>
              </w:rPr>
              <w:t>Info@KNNS.nl</w:t>
            </w:r>
          </w:p>
          <w:p w14:paraId="74438CCE" w14:textId="238BE79F" w:rsidR="006F41A3" w:rsidRPr="007C26A1" w:rsidRDefault="006F41A3" w:rsidP="00997AB9">
            <w:pPr>
              <w:rPr>
                <w:rFonts w:ascii="Maison Neue Extended Medium" w:hAnsi="Maison Neue Extended Medium"/>
                <w:lang w:eastAsia="nl-NL"/>
              </w:rPr>
            </w:pPr>
            <w:r w:rsidRPr="007C26A1">
              <w:rPr>
                <w:rFonts w:ascii="Maison Neue Extended Medium" w:hAnsi="Maison Neue Extended Medium"/>
                <w:lang w:eastAsia="nl-NL"/>
              </w:rPr>
              <w:t>+31 88 566 7000</w:t>
            </w:r>
          </w:p>
        </w:tc>
      </w:tr>
      <w:tr w:rsidR="006F41A3" w:rsidRPr="007C26A1" w14:paraId="279A3876" w14:textId="77777777" w:rsidTr="00DB1FBD">
        <w:tc>
          <w:tcPr>
            <w:tcW w:w="2689" w:type="dxa"/>
          </w:tcPr>
          <w:p w14:paraId="1418B183" w14:textId="52236649" w:rsidR="006F41A3" w:rsidRPr="007C26A1" w:rsidRDefault="006F41A3" w:rsidP="00D32EC7">
            <w:pPr>
              <w:rPr>
                <w:rFonts w:ascii="Maison Neue Extended Medium" w:hAnsi="Maison Neue Extended Medium"/>
                <w:szCs w:val="20"/>
                <w:lang w:eastAsia="nl-NL"/>
              </w:rPr>
            </w:pPr>
            <w:r w:rsidRPr="007C26A1">
              <w:rPr>
                <w:rFonts w:ascii="Maison Neue Extended Medium" w:hAnsi="Maison Neue Extended Medium"/>
                <w:szCs w:val="20"/>
                <w:lang w:eastAsia="nl-NL"/>
              </w:rPr>
              <w:t>Melding beveiligingsincident via:</w:t>
            </w:r>
          </w:p>
        </w:tc>
        <w:tc>
          <w:tcPr>
            <w:tcW w:w="7512" w:type="dxa"/>
          </w:tcPr>
          <w:p w14:paraId="125EA00C" w14:textId="5477A6B9" w:rsidR="006F41A3" w:rsidRPr="007C26A1" w:rsidRDefault="006F41A3" w:rsidP="00D32EC7">
            <w:pPr>
              <w:rPr>
                <w:rFonts w:ascii="Maison Neue Extended Medium" w:hAnsi="Maison Neue Extended Medium"/>
                <w:szCs w:val="20"/>
                <w:lang w:eastAsia="nl-NL"/>
              </w:rPr>
            </w:pPr>
            <w:r w:rsidRPr="007C26A1">
              <w:rPr>
                <w:rFonts w:ascii="Maison Neue Extended Medium" w:hAnsi="Maison Neue Extended Medium"/>
                <w:szCs w:val="20"/>
              </w:rPr>
              <w:t>+31 88 566 7010</w:t>
            </w:r>
          </w:p>
        </w:tc>
      </w:tr>
      <w:tr w:rsidR="007E6948" w:rsidRPr="007C26A1" w14:paraId="49EF051A" w14:textId="77777777" w:rsidTr="00DB1FBD">
        <w:tc>
          <w:tcPr>
            <w:tcW w:w="2689" w:type="dxa"/>
          </w:tcPr>
          <w:p w14:paraId="3A909824" w14:textId="70B323B4" w:rsidR="007E6948" w:rsidRPr="007C26A1" w:rsidRDefault="007E6948" w:rsidP="00D32EC7">
            <w:pPr>
              <w:rPr>
                <w:rFonts w:ascii="Maison Neue Extended Medium" w:hAnsi="Maison Neue Extended Medium"/>
                <w:szCs w:val="20"/>
                <w:lang w:eastAsia="nl-NL"/>
              </w:rPr>
            </w:pPr>
            <w:r w:rsidRPr="007C26A1">
              <w:rPr>
                <w:rFonts w:ascii="Maison Neue Extended Medium" w:hAnsi="Maison Neue Extended Medium"/>
                <w:szCs w:val="20"/>
                <w:lang w:eastAsia="nl-NL"/>
              </w:rPr>
              <w:t>Omschrijving diensten:</w:t>
            </w:r>
          </w:p>
        </w:tc>
        <w:tc>
          <w:tcPr>
            <w:tcW w:w="7512" w:type="dxa"/>
          </w:tcPr>
          <w:p w14:paraId="5829780A" w14:textId="3B30373B" w:rsidR="007E6948" w:rsidRPr="007C26A1" w:rsidRDefault="00B03852" w:rsidP="00D32EC7">
            <w:pPr>
              <w:rPr>
                <w:rFonts w:ascii="Maison Neue Extended Medium" w:hAnsi="Maison Neue Extended Medium"/>
                <w:szCs w:val="20"/>
              </w:rPr>
            </w:pPr>
            <w:r w:rsidRPr="007C26A1">
              <w:rPr>
                <w:rFonts w:ascii="Maison Neue Extended Medium" w:hAnsi="Maison Neue Extended Medium"/>
                <w:szCs w:val="20"/>
              </w:rPr>
              <w:t>KNNS ontwerpt, implementeert en beheert veilige IT-werkplekken en de onderliggende infrastructuur. Veiligheid en compliance zijn geïntegreerd in elk aspect van de dienstverlening, van ontwerp en implementatie tot en met het voortdurende beheer van de systemen.</w:t>
            </w:r>
          </w:p>
        </w:tc>
      </w:tr>
      <w:tr w:rsidR="00F343FF" w:rsidRPr="007C26A1" w14:paraId="326BEFBD" w14:textId="77777777" w:rsidTr="00DB1FBD">
        <w:tc>
          <w:tcPr>
            <w:tcW w:w="2689" w:type="dxa"/>
          </w:tcPr>
          <w:p w14:paraId="29784C0D" w14:textId="2AC92534" w:rsidR="00F343FF" w:rsidRPr="007C26A1" w:rsidRDefault="00F343FF" w:rsidP="00D32EC7">
            <w:pPr>
              <w:rPr>
                <w:rFonts w:ascii="Maison Neue Extended Medium" w:hAnsi="Maison Neue Extended Medium"/>
                <w:szCs w:val="20"/>
                <w:lang w:eastAsia="nl-NL"/>
              </w:rPr>
            </w:pPr>
            <w:r w:rsidRPr="007C26A1">
              <w:rPr>
                <w:rFonts w:ascii="Maison Neue Extended Medium" w:hAnsi="Maison Neue Extended Medium"/>
                <w:szCs w:val="20"/>
                <w:lang w:eastAsia="nl-NL"/>
              </w:rPr>
              <w:t>Beoogd gebruik:</w:t>
            </w:r>
          </w:p>
        </w:tc>
        <w:tc>
          <w:tcPr>
            <w:tcW w:w="7512" w:type="dxa"/>
          </w:tcPr>
          <w:p w14:paraId="16F28A0A" w14:textId="056399B5" w:rsidR="00EF67A5" w:rsidRPr="007C26A1" w:rsidRDefault="00F343FF" w:rsidP="009B5598">
            <w:pPr>
              <w:rPr>
                <w:rFonts w:ascii="Maison Neue Extended Medium" w:hAnsi="Maison Neue Extended Medium"/>
                <w:szCs w:val="20"/>
              </w:rPr>
            </w:pPr>
            <w:r w:rsidRPr="007C26A1">
              <w:rPr>
                <w:rFonts w:ascii="Maison Neue Extended Medium" w:hAnsi="Maison Neue Extended Medium"/>
                <w:szCs w:val="20"/>
              </w:rPr>
              <w:t>Voor de uitvoering van de hierboven beschreven werkzaamheden heeft KNNS doorgaans (beheer)toegang tot de aanwezige informatiesystemen</w:t>
            </w:r>
            <w:r w:rsidR="001F41CC" w:rsidRPr="007C26A1">
              <w:rPr>
                <w:rFonts w:ascii="Maison Neue Extended Medium" w:hAnsi="Maison Neue Extended Medium"/>
                <w:szCs w:val="20"/>
              </w:rPr>
              <w:t xml:space="preserve"> van </w:t>
            </w:r>
            <w:r w:rsidR="00EF67A5" w:rsidRPr="007C26A1">
              <w:rPr>
                <w:rFonts w:ascii="Maison Neue Extended Medium" w:hAnsi="Maison Neue Extended Medium"/>
                <w:szCs w:val="20"/>
              </w:rPr>
              <w:t>haar klanten</w:t>
            </w:r>
            <w:r w:rsidRPr="007C26A1">
              <w:rPr>
                <w:rFonts w:ascii="Maison Neue Extended Medium" w:hAnsi="Maison Neue Extended Medium"/>
                <w:szCs w:val="20"/>
              </w:rPr>
              <w:t>. Op basis van deze werkzaamheden wordt KNNS derhalve beschouwd als Verwerker.</w:t>
            </w:r>
          </w:p>
          <w:p w14:paraId="50DC472D" w14:textId="77777777" w:rsidR="009B5598" w:rsidRPr="007C26A1" w:rsidRDefault="009B5598" w:rsidP="009B5598">
            <w:pPr>
              <w:rPr>
                <w:rFonts w:ascii="Maison Neue Extended Medium" w:hAnsi="Maison Neue Extended Medium"/>
                <w:szCs w:val="20"/>
              </w:rPr>
            </w:pPr>
          </w:p>
          <w:p w14:paraId="7231E250" w14:textId="351045FC" w:rsidR="009B5598" w:rsidRPr="007C26A1" w:rsidRDefault="009B5598" w:rsidP="009B5598">
            <w:pPr>
              <w:rPr>
                <w:rFonts w:ascii="Maison Neue Extended Medium" w:eastAsia="Times New Roman" w:hAnsi="Maison Neue Extended Medium" w:cs="Times New Roman"/>
                <w:color w:val="1C1736"/>
                <w:szCs w:val="20"/>
                <w:lang w:eastAsia="nl-NL"/>
              </w:rPr>
            </w:pPr>
            <w:r w:rsidRPr="007C26A1">
              <w:rPr>
                <w:rFonts w:ascii="Maison Neue Extended Medium" w:hAnsi="Maison Neue Extended Medium"/>
                <w:szCs w:val="20"/>
              </w:rPr>
              <w:t xml:space="preserve">In de Privacyverklaring wordt beschreven welke persoonsgegevens KNNS doorgaans verwerkt: </w:t>
            </w:r>
            <w:hyperlink r:id="rId18" w:history="1">
              <w:r w:rsidRPr="007C26A1">
                <w:rPr>
                  <w:rStyle w:val="Hyperlink"/>
                  <w:rFonts w:ascii="Maison Neue Extended Medium" w:eastAsia="Times New Roman" w:hAnsi="Maison Neue Extended Medium" w:cs="Times New Roman"/>
                  <w:szCs w:val="20"/>
                  <w:lang w:eastAsia="nl-NL"/>
                </w:rPr>
                <w:t>https://www.knns.nl/privacyverklaring</w:t>
              </w:r>
            </w:hyperlink>
            <w:r w:rsidRPr="007C26A1">
              <w:rPr>
                <w:rFonts w:ascii="Maison Neue Extended Medium" w:eastAsia="Times New Roman" w:hAnsi="Maison Neue Extended Medium" w:cs="Times New Roman"/>
                <w:color w:val="1C1736"/>
                <w:szCs w:val="20"/>
                <w:lang w:eastAsia="nl-NL"/>
              </w:rPr>
              <w:t>.</w:t>
            </w:r>
          </w:p>
          <w:p w14:paraId="0777E345" w14:textId="77777777" w:rsidR="00C33181" w:rsidRPr="007C26A1" w:rsidRDefault="00C33181" w:rsidP="009B5598">
            <w:pPr>
              <w:rPr>
                <w:rFonts w:ascii="Maison Neue Extended Medium" w:hAnsi="Maison Neue Extended Medium"/>
                <w:szCs w:val="20"/>
              </w:rPr>
            </w:pPr>
          </w:p>
          <w:p w14:paraId="070A5502" w14:textId="020CD254" w:rsidR="00F343FF" w:rsidRPr="007C26A1" w:rsidRDefault="00C33181" w:rsidP="00616A29">
            <w:pPr>
              <w:rPr>
                <w:rFonts w:ascii="Maison Neue Extended Medium" w:hAnsi="Maison Neue Extended Medium"/>
                <w:szCs w:val="20"/>
              </w:rPr>
            </w:pPr>
            <w:r w:rsidRPr="007C26A1">
              <w:rPr>
                <w:rFonts w:ascii="Maison Neue Extended Medium" w:hAnsi="Maison Neue Extended Medium"/>
                <w:szCs w:val="20"/>
              </w:rPr>
              <w:t>Bij de ontwikkeling van de diensten is geen rekening gehouden met de verwerking van bijzondere persoonsgegevens of gegevens betreffende strafrechtelijke veroordelingen en strafbare feiten. Het verwerken van dergelijke gegevens met de hiervoor beschreven diensten valt volledig onder de verantwoordelijkheid van de Verwerkingsverantwoordelijke.</w:t>
            </w:r>
          </w:p>
        </w:tc>
      </w:tr>
    </w:tbl>
    <w:p w14:paraId="421A9B0D" w14:textId="77777777" w:rsidR="005A1C52" w:rsidRPr="007C26A1" w:rsidRDefault="005A1C52" w:rsidP="00FF3C84">
      <w:pPr>
        <w:spacing w:line="259" w:lineRule="auto"/>
        <w:rPr>
          <w:rFonts w:ascii="Maison Neue Extended Medium" w:hAnsi="Maison Neue Extended Medium"/>
        </w:rPr>
      </w:pPr>
    </w:p>
    <w:tbl>
      <w:tblPr>
        <w:tblStyle w:val="Tabelrasterlicht"/>
        <w:tblW w:w="10201" w:type="dxa"/>
        <w:tblLook w:val="04A0" w:firstRow="1" w:lastRow="0" w:firstColumn="1" w:lastColumn="0" w:noHBand="0" w:noVBand="1"/>
      </w:tblPr>
      <w:tblGrid>
        <w:gridCol w:w="2541"/>
        <w:gridCol w:w="7660"/>
      </w:tblGrid>
      <w:tr w:rsidR="00812AF6" w:rsidRPr="007C26A1" w14:paraId="6D273B1F" w14:textId="77777777" w:rsidTr="002D0EBD">
        <w:tc>
          <w:tcPr>
            <w:tcW w:w="10201" w:type="dxa"/>
            <w:gridSpan w:val="2"/>
          </w:tcPr>
          <w:p w14:paraId="3D868849" w14:textId="52534C4A" w:rsidR="00812AF6" w:rsidRPr="007C26A1" w:rsidRDefault="00812AF6" w:rsidP="002D0EBD">
            <w:pPr>
              <w:rPr>
                <w:rFonts w:ascii="Maison Neue Extended Medium" w:hAnsi="Maison Neue Extended Medium"/>
                <w:lang w:eastAsia="nl-NL"/>
              </w:rPr>
            </w:pPr>
            <w:r w:rsidRPr="007C26A1">
              <w:rPr>
                <w:rFonts w:ascii="Maison Neue Extended Medium" w:hAnsi="Maison Neue Extended Medium"/>
                <w:b/>
                <w:bCs/>
                <w:lang w:eastAsia="nl-NL"/>
              </w:rPr>
              <w:t>Verantwoordelijke</w:t>
            </w:r>
          </w:p>
        </w:tc>
      </w:tr>
      <w:tr w:rsidR="00812AF6" w:rsidRPr="007C26A1" w14:paraId="6D01270F" w14:textId="77777777" w:rsidTr="002D0EBD">
        <w:tc>
          <w:tcPr>
            <w:tcW w:w="2541" w:type="dxa"/>
          </w:tcPr>
          <w:p w14:paraId="151415F7" w14:textId="3788ADB7" w:rsidR="00812AF6" w:rsidRPr="007C26A1" w:rsidRDefault="00704108" w:rsidP="002D0EBD">
            <w:pPr>
              <w:rPr>
                <w:rFonts w:ascii="Maison Neue Extended Medium" w:hAnsi="Maison Neue Extended Medium"/>
                <w:lang w:eastAsia="nl-NL"/>
              </w:rPr>
            </w:pPr>
            <w:r w:rsidRPr="007C26A1">
              <w:rPr>
                <w:rFonts w:ascii="Maison Neue Extended Medium" w:hAnsi="Maison Neue Extended Medium"/>
                <w:lang w:eastAsia="nl-NL"/>
              </w:rPr>
              <w:t>Klant</w:t>
            </w:r>
          </w:p>
        </w:tc>
        <w:tc>
          <w:tcPr>
            <w:tcW w:w="7660" w:type="dxa"/>
          </w:tcPr>
          <w:p w14:paraId="558867C0" w14:textId="48EF40AF" w:rsidR="00812AF6" w:rsidRPr="007C26A1" w:rsidRDefault="00704108" w:rsidP="002D0EBD">
            <w:pPr>
              <w:rPr>
                <w:rFonts w:ascii="Maison Neue Extended Medium" w:hAnsi="Maison Neue Extended Medium"/>
                <w:lang w:eastAsia="nl-NL"/>
              </w:rPr>
            </w:pPr>
            <w:r w:rsidRPr="007C26A1">
              <w:rPr>
                <w:rFonts w:ascii="Maison Neue Extended Medium" w:hAnsi="Maison Neue Extended Medium"/>
                <w:lang w:eastAsia="nl-NL"/>
              </w:rPr>
              <w:t>Zie hoofdstuk “Bijlage 1: Overzicht van Verwerkingen”</w:t>
            </w:r>
            <w:r w:rsidR="00307795" w:rsidRPr="007C26A1">
              <w:rPr>
                <w:rFonts w:ascii="Maison Neue Extended Medium" w:hAnsi="Maison Neue Extended Medium"/>
                <w:lang w:eastAsia="nl-NL"/>
              </w:rPr>
              <w:t>.</w:t>
            </w:r>
          </w:p>
        </w:tc>
      </w:tr>
    </w:tbl>
    <w:p w14:paraId="1FF55713" w14:textId="1954C134" w:rsidR="00155477" w:rsidRDefault="006C7A62" w:rsidP="006C7A62">
      <w:pPr>
        <w:pStyle w:val="Kop1"/>
      </w:pPr>
      <w:r>
        <w:t>Bijlage 4: Subverwerkers</w:t>
      </w:r>
    </w:p>
    <w:p w14:paraId="586C350C" w14:textId="4A3BE2ED" w:rsidR="006C7A62" w:rsidRPr="00DB1FBD" w:rsidRDefault="006C7A62" w:rsidP="00DB1FBD">
      <w:pPr>
        <w:rPr>
          <w:rFonts w:ascii="Maison Neue Extended Medium" w:hAnsi="Maison Neue Extended Medium"/>
        </w:rPr>
      </w:pPr>
      <w:r w:rsidRPr="00DB1FBD">
        <w:rPr>
          <w:rFonts w:ascii="Maison Neue Extended Medium" w:eastAsia="Times New Roman" w:hAnsi="Maison Neue Extended Medium" w:cs="Times New Roman"/>
          <w:color w:val="1C1736"/>
          <w:szCs w:val="20"/>
          <w:lang w:eastAsia="nl-NL"/>
        </w:rPr>
        <w:t xml:space="preserve">KNNS Subverwerkers inschakelen voor de uitvoering van verwerkingsactiviteiten namens de Klant. Een actuele lijst van Subverwerkers is beschikbaar op de website van KNNS onder Privacyverklaring: </w:t>
      </w:r>
      <w:hyperlink r:id="rId19" w:history="1">
        <w:r w:rsidRPr="00DB1FBD">
          <w:rPr>
            <w:rStyle w:val="Hyperlink"/>
            <w:rFonts w:ascii="Maison Neue Extended Medium" w:eastAsia="Times New Roman" w:hAnsi="Maison Neue Extended Medium" w:cs="Times New Roman"/>
            <w:szCs w:val="20"/>
            <w:lang w:eastAsia="nl-NL"/>
          </w:rPr>
          <w:t>https://www.knns.nl/privacyverklaring</w:t>
        </w:r>
      </w:hyperlink>
      <w:r w:rsidRPr="00DB1FBD">
        <w:rPr>
          <w:rFonts w:ascii="Maison Neue Extended Medium" w:eastAsia="Times New Roman" w:hAnsi="Maison Neue Extended Medium" w:cs="Times New Roman"/>
          <w:color w:val="1C1736"/>
          <w:szCs w:val="20"/>
          <w:lang w:eastAsia="nl-NL"/>
        </w:rPr>
        <w:t>.</w:t>
      </w:r>
    </w:p>
    <w:sectPr w:rsidR="006C7A62" w:rsidRPr="00DB1FBD" w:rsidSect="005A0877">
      <w:pgSz w:w="11906" w:h="16838"/>
      <w:pgMar w:top="2098" w:right="879" w:bottom="192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6017" w14:textId="77777777" w:rsidR="00FE2626" w:rsidRDefault="00FE2626" w:rsidP="005A0877">
      <w:pPr>
        <w:spacing w:after="0" w:line="240" w:lineRule="auto"/>
      </w:pPr>
      <w:r>
        <w:separator/>
      </w:r>
    </w:p>
  </w:endnote>
  <w:endnote w:type="continuationSeparator" w:id="0">
    <w:p w14:paraId="26A83734" w14:textId="77777777" w:rsidR="00FE2626" w:rsidRDefault="00FE2626" w:rsidP="005A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ison Neue">
    <w:panose1 w:val="020B0504040000000000"/>
    <w:charset w:val="4D"/>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aison Neue Extended Medium">
    <w:panose1 w:val="020B0605040000000000"/>
    <w:charset w:val="4D"/>
    <w:family w:val="swiss"/>
    <w:notTrueType/>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Oxanium">
    <w:panose1 w:val="020B0604020202020204"/>
    <w:charset w:val="4D"/>
    <w:family w:val="auto"/>
    <w:pitch w:val="variable"/>
    <w:sig w:usb0="A00000EF" w:usb1="5000204B" w:usb2="00000000" w:usb3="00000000" w:csb0="8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D515" w14:textId="1719FE16" w:rsidR="00406ABE" w:rsidRDefault="00406ABE">
    <w:pPr>
      <w:pStyle w:val="Voettekst"/>
    </w:pPr>
    <w:r>
      <w:t>Verwerkersovereenkomst KNNS | V1.1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CF29" w14:textId="5D230B48" w:rsidR="00DD1100" w:rsidRDefault="00DD1100">
    <w:pPr>
      <w:pStyle w:val="Voettekst"/>
    </w:pPr>
    <w:r>
      <w:t>Verwerkersovereenkomst KNNS |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CE05" w14:textId="77777777" w:rsidR="00FE2626" w:rsidRDefault="00FE2626" w:rsidP="005A0877">
      <w:pPr>
        <w:spacing w:after="0" w:line="240" w:lineRule="auto"/>
      </w:pPr>
      <w:r>
        <w:separator/>
      </w:r>
    </w:p>
  </w:footnote>
  <w:footnote w:type="continuationSeparator" w:id="0">
    <w:p w14:paraId="75C3168F" w14:textId="77777777" w:rsidR="00FE2626" w:rsidRDefault="00FE2626" w:rsidP="005A0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E296" w14:textId="77777777" w:rsidR="005A0877" w:rsidRDefault="005A0877">
    <w:pPr>
      <w:pStyle w:val="Koptekst"/>
    </w:pPr>
    <w:r>
      <w:rPr>
        <w:noProof/>
      </w:rPr>
      <w:drawing>
        <wp:anchor distT="0" distB="0" distL="114300" distR="114300" simplePos="0" relativeHeight="251658240" behindDoc="1" locked="0" layoutInCell="1" allowOverlap="1" wp14:anchorId="7DFBCE2B" wp14:editId="4021541D">
          <wp:simplePos x="0" y="0"/>
          <wp:positionH relativeFrom="page">
            <wp:posOffset>-1081</wp:posOffset>
          </wp:positionH>
          <wp:positionV relativeFrom="paragraph">
            <wp:posOffset>-450215</wp:posOffset>
          </wp:positionV>
          <wp:extent cx="7560254" cy="10691012"/>
          <wp:effectExtent l="0" t="0" r="317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60254" cy="1069101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5E36" w14:textId="63C4B77A" w:rsidR="00FF3C84" w:rsidRDefault="00FF3C84">
    <w:pPr>
      <w:pStyle w:val="Koptekst"/>
    </w:pPr>
    <w:r>
      <w:rPr>
        <w:noProof/>
      </w:rPr>
      <w:drawing>
        <wp:anchor distT="0" distB="0" distL="114300" distR="114300" simplePos="0" relativeHeight="251658241" behindDoc="1" locked="0" layoutInCell="1" allowOverlap="1" wp14:anchorId="59A4A630" wp14:editId="1C886E7C">
          <wp:simplePos x="0" y="0"/>
          <wp:positionH relativeFrom="page">
            <wp:align>right</wp:align>
          </wp:positionH>
          <wp:positionV relativeFrom="page">
            <wp:align>top</wp:align>
          </wp:positionV>
          <wp:extent cx="7560952" cy="10692000"/>
          <wp:effectExtent l="0" t="0" r="1905"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
                    <a:extLst>
                      <a:ext uri="{28A0092B-C50C-407E-A947-70E740481C1C}">
                        <a14:useLocalDpi xmlns:a14="http://schemas.microsoft.com/office/drawing/2010/main" val="0"/>
                      </a:ext>
                    </a:extLst>
                  </a:blip>
                  <a:stretch>
                    <a:fillRect/>
                  </a:stretch>
                </pic:blipFill>
                <pic:spPr>
                  <a:xfrm>
                    <a:off x="0" y="0"/>
                    <a:ext cx="7560952" cy="1069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443"/>
    <w:multiLevelType w:val="multilevel"/>
    <w:tmpl w:val="37A0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6C3C"/>
    <w:multiLevelType w:val="hybridMultilevel"/>
    <w:tmpl w:val="9AB466EE"/>
    <w:lvl w:ilvl="0" w:tplc="39D87D3A">
      <w:start w:val="4"/>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907CE3"/>
    <w:multiLevelType w:val="multilevel"/>
    <w:tmpl w:val="E1E48D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A80594"/>
    <w:multiLevelType w:val="multilevel"/>
    <w:tmpl w:val="446E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82793"/>
    <w:multiLevelType w:val="hybridMultilevel"/>
    <w:tmpl w:val="ED6E13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73221"/>
    <w:multiLevelType w:val="multilevel"/>
    <w:tmpl w:val="95A2DA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5C0C27"/>
    <w:multiLevelType w:val="multilevel"/>
    <w:tmpl w:val="DC846D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A4030B"/>
    <w:multiLevelType w:val="multilevel"/>
    <w:tmpl w:val="C95C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900A4"/>
    <w:multiLevelType w:val="multilevel"/>
    <w:tmpl w:val="C540CF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41C6D"/>
    <w:multiLevelType w:val="multilevel"/>
    <w:tmpl w:val="95B018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9F2725"/>
    <w:multiLevelType w:val="multilevel"/>
    <w:tmpl w:val="C9D8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814A1"/>
    <w:multiLevelType w:val="multilevel"/>
    <w:tmpl w:val="0C183F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FB2B93"/>
    <w:multiLevelType w:val="multilevel"/>
    <w:tmpl w:val="AEC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87BBD"/>
    <w:multiLevelType w:val="multilevel"/>
    <w:tmpl w:val="868E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F713F"/>
    <w:multiLevelType w:val="multilevel"/>
    <w:tmpl w:val="906282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EE03F2"/>
    <w:multiLevelType w:val="multilevel"/>
    <w:tmpl w:val="F8A0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E2986"/>
    <w:multiLevelType w:val="multilevel"/>
    <w:tmpl w:val="7F8A5CB4"/>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6744A3"/>
    <w:multiLevelType w:val="multilevel"/>
    <w:tmpl w:val="A7ACF148"/>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2666B1"/>
    <w:multiLevelType w:val="multilevel"/>
    <w:tmpl w:val="D40A396C"/>
    <w:lvl w:ilvl="0">
      <w:start w:val="1"/>
      <w:numFmt w:val="decimal"/>
      <w:lvlText w:val="%1"/>
      <w:lvlJc w:val="left"/>
      <w:pPr>
        <w:ind w:left="360" w:hanging="360"/>
      </w:pPr>
      <w:rPr>
        <w:rFonts w:ascii="Maison Neue" w:eastAsiaTheme="minorHAnsi" w:hAnsi="Maison Neue" w:cstheme="minorBidi" w:hint="default"/>
        <w:color w:val="0D1E25"/>
      </w:rPr>
    </w:lvl>
    <w:lvl w:ilvl="1">
      <w:start w:val="1"/>
      <w:numFmt w:val="decimal"/>
      <w:lvlText w:val="%1.%2"/>
      <w:lvlJc w:val="left"/>
      <w:pPr>
        <w:ind w:left="360" w:hanging="360"/>
      </w:pPr>
      <w:rPr>
        <w:rFonts w:ascii="Maison Neue" w:eastAsiaTheme="minorHAnsi" w:hAnsi="Maison Neue" w:cstheme="minorBidi" w:hint="default"/>
        <w:color w:val="0D1E25"/>
      </w:rPr>
    </w:lvl>
    <w:lvl w:ilvl="2">
      <w:start w:val="1"/>
      <w:numFmt w:val="decimal"/>
      <w:lvlText w:val="%1.%2.%3"/>
      <w:lvlJc w:val="left"/>
      <w:pPr>
        <w:ind w:left="720" w:hanging="720"/>
      </w:pPr>
      <w:rPr>
        <w:rFonts w:ascii="Maison Neue" w:eastAsiaTheme="minorHAnsi" w:hAnsi="Maison Neue" w:cstheme="minorBidi" w:hint="default"/>
        <w:color w:val="0D1E25"/>
      </w:rPr>
    </w:lvl>
    <w:lvl w:ilvl="3">
      <w:start w:val="1"/>
      <w:numFmt w:val="decimal"/>
      <w:lvlText w:val="%1.%2.%3.%4"/>
      <w:lvlJc w:val="left"/>
      <w:pPr>
        <w:ind w:left="720" w:hanging="720"/>
      </w:pPr>
      <w:rPr>
        <w:rFonts w:ascii="Maison Neue" w:eastAsiaTheme="minorHAnsi" w:hAnsi="Maison Neue" w:cstheme="minorBidi" w:hint="default"/>
        <w:color w:val="0D1E25"/>
      </w:rPr>
    </w:lvl>
    <w:lvl w:ilvl="4">
      <w:start w:val="1"/>
      <w:numFmt w:val="decimal"/>
      <w:lvlText w:val="%1.%2.%3.%4.%5"/>
      <w:lvlJc w:val="left"/>
      <w:pPr>
        <w:ind w:left="720" w:hanging="720"/>
      </w:pPr>
      <w:rPr>
        <w:rFonts w:ascii="Maison Neue" w:eastAsiaTheme="minorHAnsi" w:hAnsi="Maison Neue" w:cstheme="minorBidi" w:hint="default"/>
        <w:color w:val="0D1E25"/>
      </w:rPr>
    </w:lvl>
    <w:lvl w:ilvl="5">
      <w:start w:val="1"/>
      <w:numFmt w:val="decimal"/>
      <w:lvlText w:val="%1.%2.%3.%4.%5.%6"/>
      <w:lvlJc w:val="left"/>
      <w:pPr>
        <w:ind w:left="1080" w:hanging="1080"/>
      </w:pPr>
      <w:rPr>
        <w:rFonts w:ascii="Maison Neue" w:eastAsiaTheme="minorHAnsi" w:hAnsi="Maison Neue" w:cstheme="minorBidi" w:hint="default"/>
        <w:color w:val="0D1E25"/>
      </w:rPr>
    </w:lvl>
    <w:lvl w:ilvl="6">
      <w:start w:val="1"/>
      <w:numFmt w:val="decimal"/>
      <w:lvlText w:val="%1.%2.%3.%4.%5.%6.%7"/>
      <w:lvlJc w:val="left"/>
      <w:pPr>
        <w:ind w:left="1080" w:hanging="1080"/>
      </w:pPr>
      <w:rPr>
        <w:rFonts w:ascii="Maison Neue" w:eastAsiaTheme="minorHAnsi" w:hAnsi="Maison Neue" w:cstheme="minorBidi" w:hint="default"/>
        <w:color w:val="0D1E25"/>
      </w:rPr>
    </w:lvl>
    <w:lvl w:ilvl="7">
      <w:start w:val="1"/>
      <w:numFmt w:val="decimal"/>
      <w:lvlText w:val="%1.%2.%3.%4.%5.%6.%7.%8"/>
      <w:lvlJc w:val="left"/>
      <w:pPr>
        <w:ind w:left="1440" w:hanging="1440"/>
      </w:pPr>
      <w:rPr>
        <w:rFonts w:ascii="Maison Neue" w:eastAsiaTheme="minorHAnsi" w:hAnsi="Maison Neue" w:cstheme="minorBidi" w:hint="default"/>
        <w:color w:val="0D1E25"/>
      </w:rPr>
    </w:lvl>
    <w:lvl w:ilvl="8">
      <w:start w:val="1"/>
      <w:numFmt w:val="decimal"/>
      <w:lvlText w:val="%1.%2.%3.%4.%5.%6.%7.%8.%9"/>
      <w:lvlJc w:val="left"/>
      <w:pPr>
        <w:ind w:left="1440" w:hanging="1440"/>
      </w:pPr>
      <w:rPr>
        <w:rFonts w:ascii="Maison Neue" w:eastAsiaTheme="minorHAnsi" w:hAnsi="Maison Neue" w:cstheme="minorBidi" w:hint="default"/>
        <w:color w:val="0D1E25"/>
      </w:rPr>
    </w:lvl>
  </w:abstractNum>
  <w:abstractNum w:abstractNumId="19" w15:restartNumberingAfterBreak="0">
    <w:nsid w:val="69FD6E97"/>
    <w:multiLevelType w:val="multilevel"/>
    <w:tmpl w:val="B166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6192E"/>
    <w:multiLevelType w:val="hybridMultilevel"/>
    <w:tmpl w:val="3D881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BD7153"/>
    <w:multiLevelType w:val="multilevel"/>
    <w:tmpl w:val="7C08AF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5D3920"/>
    <w:multiLevelType w:val="multilevel"/>
    <w:tmpl w:val="5C302F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4810018">
    <w:abstractNumId w:val="4"/>
  </w:num>
  <w:num w:numId="2" w16cid:durableId="553472555">
    <w:abstractNumId w:val="18"/>
  </w:num>
  <w:num w:numId="3" w16cid:durableId="640158549">
    <w:abstractNumId w:val="2"/>
  </w:num>
  <w:num w:numId="4" w16cid:durableId="618032400">
    <w:abstractNumId w:val="6"/>
  </w:num>
  <w:num w:numId="5" w16cid:durableId="1265962997">
    <w:abstractNumId w:val="22"/>
  </w:num>
  <w:num w:numId="6" w16cid:durableId="715660624">
    <w:abstractNumId w:val="9"/>
  </w:num>
  <w:num w:numId="7" w16cid:durableId="29570867">
    <w:abstractNumId w:val="14"/>
  </w:num>
  <w:num w:numId="8" w16cid:durableId="1986620123">
    <w:abstractNumId w:val="21"/>
  </w:num>
  <w:num w:numId="9" w16cid:durableId="612441386">
    <w:abstractNumId w:val="11"/>
  </w:num>
  <w:num w:numId="10" w16cid:durableId="1635480566">
    <w:abstractNumId w:val="5"/>
  </w:num>
  <w:num w:numId="11" w16cid:durableId="1577083477">
    <w:abstractNumId w:val="16"/>
  </w:num>
  <w:num w:numId="12" w16cid:durableId="34472277">
    <w:abstractNumId w:val="17"/>
  </w:num>
  <w:num w:numId="13" w16cid:durableId="1373312832">
    <w:abstractNumId w:val="15"/>
  </w:num>
  <w:num w:numId="14" w16cid:durableId="1473252288">
    <w:abstractNumId w:val="10"/>
  </w:num>
  <w:num w:numId="15" w16cid:durableId="275408152">
    <w:abstractNumId w:val="0"/>
  </w:num>
  <w:num w:numId="16" w16cid:durableId="715423703">
    <w:abstractNumId w:val="3"/>
  </w:num>
  <w:num w:numId="17" w16cid:durableId="589852659">
    <w:abstractNumId w:val="12"/>
  </w:num>
  <w:num w:numId="18" w16cid:durableId="29649707">
    <w:abstractNumId w:val="7"/>
  </w:num>
  <w:num w:numId="19" w16cid:durableId="2084989893">
    <w:abstractNumId w:val="8"/>
  </w:num>
  <w:num w:numId="20" w16cid:durableId="419759907">
    <w:abstractNumId w:val="13"/>
  </w:num>
  <w:num w:numId="21" w16cid:durableId="160589853">
    <w:abstractNumId w:val="19"/>
  </w:num>
  <w:num w:numId="22" w16cid:durableId="718356514">
    <w:abstractNumId w:val="1"/>
  </w:num>
  <w:num w:numId="23" w16cid:durableId="8980589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BA"/>
    <w:rsid w:val="000018BC"/>
    <w:rsid w:val="0000286D"/>
    <w:rsid w:val="00010462"/>
    <w:rsid w:val="00011DE9"/>
    <w:rsid w:val="00052A11"/>
    <w:rsid w:val="00053753"/>
    <w:rsid w:val="00056C4C"/>
    <w:rsid w:val="00063411"/>
    <w:rsid w:val="00084DA0"/>
    <w:rsid w:val="000A4D13"/>
    <w:rsid w:val="000B06B8"/>
    <w:rsid w:val="000C6E12"/>
    <w:rsid w:val="000D285C"/>
    <w:rsid w:val="00112A56"/>
    <w:rsid w:val="001200EA"/>
    <w:rsid w:val="00155477"/>
    <w:rsid w:val="0018013E"/>
    <w:rsid w:val="00191D86"/>
    <w:rsid w:val="001A454C"/>
    <w:rsid w:val="001A67C6"/>
    <w:rsid w:val="001B4F68"/>
    <w:rsid w:val="001E4AD2"/>
    <w:rsid w:val="001F41CC"/>
    <w:rsid w:val="00215833"/>
    <w:rsid w:val="0026416F"/>
    <w:rsid w:val="002C77D4"/>
    <w:rsid w:val="00307795"/>
    <w:rsid w:val="0032166E"/>
    <w:rsid w:val="00321B71"/>
    <w:rsid w:val="0032482A"/>
    <w:rsid w:val="00330C13"/>
    <w:rsid w:val="0039341E"/>
    <w:rsid w:val="003B0222"/>
    <w:rsid w:val="003B63BC"/>
    <w:rsid w:val="003B6776"/>
    <w:rsid w:val="003B758B"/>
    <w:rsid w:val="003D7AE8"/>
    <w:rsid w:val="003F2735"/>
    <w:rsid w:val="00406ABE"/>
    <w:rsid w:val="004101AA"/>
    <w:rsid w:val="0042305F"/>
    <w:rsid w:val="00447449"/>
    <w:rsid w:val="00460B0A"/>
    <w:rsid w:val="00496414"/>
    <w:rsid w:val="004E0071"/>
    <w:rsid w:val="005032D8"/>
    <w:rsid w:val="005164A4"/>
    <w:rsid w:val="0053666B"/>
    <w:rsid w:val="00543628"/>
    <w:rsid w:val="00575028"/>
    <w:rsid w:val="005755C0"/>
    <w:rsid w:val="00583E06"/>
    <w:rsid w:val="005A0877"/>
    <w:rsid w:val="005A1C52"/>
    <w:rsid w:val="005F0C96"/>
    <w:rsid w:val="00616A29"/>
    <w:rsid w:val="006251D1"/>
    <w:rsid w:val="006647FE"/>
    <w:rsid w:val="00684F08"/>
    <w:rsid w:val="00696ADA"/>
    <w:rsid w:val="006A6F20"/>
    <w:rsid w:val="006B4E7A"/>
    <w:rsid w:val="006C7A62"/>
    <w:rsid w:val="006E3B3B"/>
    <w:rsid w:val="006F01D5"/>
    <w:rsid w:val="006F41A3"/>
    <w:rsid w:val="00704108"/>
    <w:rsid w:val="00716976"/>
    <w:rsid w:val="00743E09"/>
    <w:rsid w:val="00751BA2"/>
    <w:rsid w:val="00756F04"/>
    <w:rsid w:val="00784733"/>
    <w:rsid w:val="00785231"/>
    <w:rsid w:val="00794EDC"/>
    <w:rsid w:val="007A5A01"/>
    <w:rsid w:val="007B3C73"/>
    <w:rsid w:val="007C26A1"/>
    <w:rsid w:val="007C3314"/>
    <w:rsid w:val="007D5C63"/>
    <w:rsid w:val="007E3745"/>
    <w:rsid w:val="007E6948"/>
    <w:rsid w:val="007F2632"/>
    <w:rsid w:val="00800287"/>
    <w:rsid w:val="00800B24"/>
    <w:rsid w:val="00805466"/>
    <w:rsid w:val="00812AF6"/>
    <w:rsid w:val="00823549"/>
    <w:rsid w:val="00824B49"/>
    <w:rsid w:val="008940B4"/>
    <w:rsid w:val="008E39E4"/>
    <w:rsid w:val="008F1530"/>
    <w:rsid w:val="008F4800"/>
    <w:rsid w:val="009115F5"/>
    <w:rsid w:val="00936DFD"/>
    <w:rsid w:val="00937B14"/>
    <w:rsid w:val="00944249"/>
    <w:rsid w:val="00997AB9"/>
    <w:rsid w:val="009A3FB9"/>
    <w:rsid w:val="009B5598"/>
    <w:rsid w:val="009E2761"/>
    <w:rsid w:val="009F4A00"/>
    <w:rsid w:val="00A120BA"/>
    <w:rsid w:val="00A22DE4"/>
    <w:rsid w:val="00A2469B"/>
    <w:rsid w:val="00A77780"/>
    <w:rsid w:val="00AA5865"/>
    <w:rsid w:val="00AD4A08"/>
    <w:rsid w:val="00B03852"/>
    <w:rsid w:val="00B2724B"/>
    <w:rsid w:val="00B71C53"/>
    <w:rsid w:val="00BA6B80"/>
    <w:rsid w:val="00BB15A5"/>
    <w:rsid w:val="00BB72CC"/>
    <w:rsid w:val="00BE6F46"/>
    <w:rsid w:val="00C25EEF"/>
    <w:rsid w:val="00C26989"/>
    <w:rsid w:val="00C33181"/>
    <w:rsid w:val="00C50271"/>
    <w:rsid w:val="00C55C5B"/>
    <w:rsid w:val="00C74478"/>
    <w:rsid w:val="00C75361"/>
    <w:rsid w:val="00CD61BA"/>
    <w:rsid w:val="00CE032B"/>
    <w:rsid w:val="00CE0CBE"/>
    <w:rsid w:val="00CE4DE3"/>
    <w:rsid w:val="00CF1376"/>
    <w:rsid w:val="00D0030A"/>
    <w:rsid w:val="00D15393"/>
    <w:rsid w:val="00D16BF4"/>
    <w:rsid w:val="00D26432"/>
    <w:rsid w:val="00D31888"/>
    <w:rsid w:val="00D32EC7"/>
    <w:rsid w:val="00D4350B"/>
    <w:rsid w:val="00D56E7A"/>
    <w:rsid w:val="00D72FF6"/>
    <w:rsid w:val="00D74F4F"/>
    <w:rsid w:val="00D75C7C"/>
    <w:rsid w:val="00D7632E"/>
    <w:rsid w:val="00DB1FBD"/>
    <w:rsid w:val="00DB5C57"/>
    <w:rsid w:val="00DD1100"/>
    <w:rsid w:val="00DE2B7A"/>
    <w:rsid w:val="00DE5006"/>
    <w:rsid w:val="00E011ED"/>
    <w:rsid w:val="00E70A07"/>
    <w:rsid w:val="00E84DCC"/>
    <w:rsid w:val="00EA6F91"/>
    <w:rsid w:val="00EB2274"/>
    <w:rsid w:val="00EF67A5"/>
    <w:rsid w:val="00F205CF"/>
    <w:rsid w:val="00F343FF"/>
    <w:rsid w:val="00F40696"/>
    <w:rsid w:val="00F458FD"/>
    <w:rsid w:val="00F6648F"/>
    <w:rsid w:val="00FA7EB6"/>
    <w:rsid w:val="00FC1826"/>
    <w:rsid w:val="00FE2626"/>
    <w:rsid w:val="00FF3C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C1FAD"/>
  <w15:chartTrackingRefBased/>
  <w15:docId w15:val="{94F011AB-3F4E-4E08-AFB9-628D42DF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47FE"/>
    <w:pPr>
      <w:spacing w:line="360" w:lineRule="auto"/>
    </w:pPr>
    <w:rPr>
      <w:rFonts w:ascii="Maison Neue" w:hAnsi="Maison Neue"/>
      <w:color w:val="0D1E25"/>
      <w:sz w:val="20"/>
    </w:rPr>
  </w:style>
  <w:style w:type="paragraph" w:styleId="Kop1">
    <w:name w:val="heading 1"/>
    <w:basedOn w:val="Standaard"/>
    <w:next w:val="Standaard"/>
    <w:link w:val="Kop1Char"/>
    <w:uiPriority w:val="9"/>
    <w:qFormat/>
    <w:rsid w:val="00D72FF6"/>
    <w:pPr>
      <w:spacing w:line="440" w:lineRule="exact"/>
      <w:outlineLvl w:val="0"/>
    </w:pPr>
    <w:rPr>
      <w:rFonts w:ascii="Maison Neue Extended Medium" w:hAnsi="Maison Neue Extended Medium"/>
      <w:sz w:val="48"/>
      <w:szCs w:val="48"/>
    </w:rPr>
  </w:style>
  <w:style w:type="paragraph" w:styleId="Kop2">
    <w:name w:val="heading 2"/>
    <w:basedOn w:val="Standaard"/>
    <w:next w:val="Standaard"/>
    <w:link w:val="Kop2Char"/>
    <w:uiPriority w:val="9"/>
    <w:unhideWhenUsed/>
    <w:qFormat/>
    <w:rsid w:val="006647FE"/>
    <w:pPr>
      <w:outlineLvl w:val="1"/>
    </w:pPr>
    <w:rPr>
      <w:rFonts w:ascii="Maison Neue Extended Medium" w:hAnsi="Maison Neue Extended Medium"/>
      <w:color w:val="6C8CEF"/>
      <w:sz w:val="24"/>
      <w:szCs w:val="24"/>
    </w:rPr>
  </w:style>
  <w:style w:type="paragraph" w:styleId="Kop3">
    <w:name w:val="heading 3"/>
    <w:basedOn w:val="Standaard"/>
    <w:next w:val="Standaard"/>
    <w:link w:val="Kop3Char"/>
    <w:uiPriority w:val="9"/>
    <w:unhideWhenUsed/>
    <w:qFormat/>
    <w:rsid w:val="00052A11"/>
    <w:pPr>
      <w:keepNext/>
      <w:keepLines/>
      <w:spacing w:before="40" w:after="0"/>
      <w:outlineLvl w:val="2"/>
    </w:pPr>
    <w:rPr>
      <w:rFonts w:ascii="Maison Neue Extended Medium" w:eastAsiaTheme="majorEastAsia" w:hAnsi="Maison Neue Extended Medium" w:cstheme="majorBid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A08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0877"/>
  </w:style>
  <w:style w:type="paragraph" w:styleId="Voettekst">
    <w:name w:val="footer"/>
    <w:basedOn w:val="Standaard"/>
    <w:link w:val="VoettekstChar"/>
    <w:uiPriority w:val="99"/>
    <w:unhideWhenUsed/>
    <w:rsid w:val="005A08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0877"/>
  </w:style>
  <w:style w:type="paragraph" w:styleId="Geenafstand">
    <w:name w:val="No Spacing"/>
    <w:basedOn w:val="Standaard"/>
    <w:uiPriority w:val="1"/>
    <w:qFormat/>
    <w:rsid w:val="006647FE"/>
    <w:rPr>
      <w:rFonts w:ascii="Maison Neue Extended Medium" w:hAnsi="Maison Neue Extended Medium"/>
      <w:color w:val="FFFFFF" w:themeColor="background1"/>
      <w:sz w:val="16"/>
      <w:szCs w:val="16"/>
    </w:rPr>
  </w:style>
  <w:style w:type="character" w:customStyle="1" w:styleId="Kop1Char">
    <w:name w:val="Kop 1 Char"/>
    <w:basedOn w:val="Standaardalinea-lettertype"/>
    <w:link w:val="Kop1"/>
    <w:uiPriority w:val="9"/>
    <w:rsid w:val="00D72FF6"/>
    <w:rPr>
      <w:rFonts w:ascii="Maison Neue Extended Medium" w:hAnsi="Maison Neue Extended Medium"/>
      <w:color w:val="0D1E25"/>
      <w:sz w:val="48"/>
      <w:szCs w:val="48"/>
    </w:rPr>
  </w:style>
  <w:style w:type="character" w:customStyle="1" w:styleId="Kop2Char">
    <w:name w:val="Kop 2 Char"/>
    <w:basedOn w:val="Standaardalinea-lettertype"/>
    <w:link w:val="Kop2"/>
    <w:uiPriority w:val="9"/>
    <w:rsid w:val="006647FE"/>
    <w:rPr>
      <w:rFonts w:ascii="Maison Neue Extended Medium" w:hAnsi="Maison Neue Extended Medium"/>
      <w:color w:val="6C8CEF"/>
      <w:sz w:val="24"/>
      <w:szCs w:val="24"/>
    </w:rPr>
  </w:style>
  <w:style w:type="character" w:customStyle="1" w:styleId="Kop3Char">
    <w:name w:val="Kop 3 Char"/>
    <w:basedOn w:val="Standaardalinea-lettertype"/>
    <w:link w:val="Kop3"/>
    <w:uiPriority w:val="9"/>
    <w:rsid w:val="00052A11"/>
    <w:rPr>
      <w:rFonts w:ascii="Maison Neue Extended Medium" w:eastAsiaTheme="majorEastAsia" w:hAnsi="Maison Neue Extended Medium" w:cstheme="majorBidi"/>
      <w:color w:val="0D1E25"/>
      <w:sz w:val="20"/>
      <w:szCs w:val="24"/>
    </w:rPr>
  </w:style>
  <w:style w:type="paragraph" w:styleId="Lijstalinea">
    <w:name w:val="List Paragraph"/>
    <w:basedOn w:val="Standaard"/>
    <w:uiPriority w:val="34"/>
    <w:qFormat/>
    <w:rsid w:val="00CD61BA"/>
    <w:pPr>
      <w:ind w:left="720"/>
      <w:contextualSpacing/>
    </w:pPr>
  </w:style>
  <w:style w:type="character" w:styleId="Hyperlink">
    <w:name w:val="Hyperlink"/>
    <w:basedOn w:val="Standaardalinea-lettertype"/>
    <w:uiPriority w:val="99"/>
    <w:unhideWhenUsed/>
    <w:rsid w:val="00CD61BA"/>
    <w:rPr>
      <w:color w:val="0563C1" w:themeColor="hyperlink"/>
      <w:u w:val="single"/>
    </w:rPr>
  </w:style>
  <w:style w:type="table" w:styleId="Tabelraster">
    <w:name w:val="Table Grid"/>
    <w:basedOn w:val="Standaardtabel"/>
    <w:uiPriority w:val="39"/>
    <w:rsid w:val="00010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0104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99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12439">
      <w:bodyDiv w:val="1"/>
      <w:marLeft w:val="0"/>
      <w:marRight w:val="0"/>
      <w:marTop w:val="0"/>
      <w:marBottom w:val="0"/>
      <w:divBdr>
        <w:top w:val="none" w:sz="0" w:space="0" w:color="auto"/>
        <w:left w:val="none" w:sz="0" w:space="0" w:color="auto"/>
        <w:bottom w:val="none" w:sz="0" w:space="0" w:color="auto"/>
        <w:right w:val="none" w:sz="0" w:space="0" w:color="auto"/>
      </w:divBdr>
      <w:divsChild>
        <w:div w:id="274874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knns.nl/privacyverklar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knns.nl/privacyverklaring" TargetMode="External"/><Relationship Id="rId17" Type="http://schemas.openxmlformats.org/officeDocument/2006/relationships/hyperlink" Target="https://www.knns.nl/privacyverklarin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nns.nl/privacyverklarin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KNNS.nl" TargetMode="External"/><Relationship Id="rId19" Type="http://schemas.openxmlformats.org/officeDocument/2006/relationships/hyperlink" Target="https://www.knns.nl/privacyverkl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K\Downloads\Verwerkersovereenkomst%20sjabloon%20klanten%20-%20KNNS%20-%20V1.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f42632-0598-49a2-8254-984bfd96e551">
      <Terms xmlns="http://schemas.microsoft.com/office/infopath/2007/PartnerControls"/>
    </lcf76f155ced4ddcb4097134ff3c332f>
    <TaxCatchAll xmlns="5a487103-5801-4161-9fe2-f834daed43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F2472B6F3EF94BA37DD97326060F2B" ma:contentTypeVersion="12" ma:contentTypeDescription="Create a new document." ma:contentTypeScope="" ma:versionID="765ab244f5c8cc463a0f7d6583ed9129">
  <xsd:schema xmlns:xsd="http://www.w3.org/2001/XMLSchema" xmlns:xs="http://www.w3.org/2001/XMLSchema" xmlns:p="http://schemas.microsoft.com/office/2006/metadata/properties" xmlns:ns2="f1f42632-0598-49a2-8254-984bfd96e551" xmlns:ns3="5a487103-5801-4161-9fe2-f834daed4369" targetNamespace="http://schemas.microsoft.com/office/2006/metadata/properties" ma:root="true" ma:fieldsID="604e12cddceafdb33375658bdf3caf90" ns2:_="" ns3:_="">
    <xsd:import namespace="f1f42632-0598-49a2-8254-984bfd96e551"/>
    <xsd:import namespace="5a487103-5801-4161-9fe2-f834daed43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42632-0598-49a2-8254-984bfd96e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a7f3a8-6088-4fe1-8f88-616b1b25ab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87103-5801-4161-9fe2-f834daed43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52fb30-2c63-42c6-81ee-28e158bdc64e}" ma:internalName="TaxCatchAll" ma:showField="CatchAllData" ma:web="5a487103-5801-4161-9fe2-f834daed4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E7CA4-BEA8-4F66-B6FB-4293DCF17B73}">
  <ds:schemaRefs>
    <ds:schemaRef ds:uri="http://schemas.microsoft.com/office/2006/metadata/properties"/>
    <ds:schemaRef ds:uri="http://schemas.microsoft.com/office/infopath/2007/PartnerControls"/>
    <ds:schemaRef ds:uri="f1f42632-0598-49a2-8254-984bfd96e551"/>
    <ds:schemaRef ds:uri="5a487103-5801-4161-9fe2-f834daed4369"/>
  </ds:schemaRefs>
</ds:datastoreItem>
</file>

<file path=customXml/itemProps2.xml><?xml version="1.0" encoding="utf-8"?>
<ds:datastoreItem xmlns:ds="http://schemas.openxmlformats.org/officeDocument/2006/customXml" ds:itemID="{9727FB11-7F32-4D5C-B906-EEE1C3039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42632-0598-49a2-8254-984bfd96e551"/>
    <ds:schemaRef ds:uri="5a487103-5801-4161-9fe2-f834daed4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D288F-7EC3-48AE-B8F5-FF745578A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C:\Users\LisaK\Downloads\Verwerkersovereenkomst sjabloon klanten - KNNS - V1.1.dotx</Template>
  <TotalTime>0</TotalTime>
  <Pages>17</Pages>
  <Words>4441</Words>
  <Characters>24427</Characters>
  <Application>Microsoft Office Word</Application>
  <DocSecurity>0</DocSecurity>
  <Lines>203</Lines>
  <Paragraphs>57</Paragraphs>
  <ScaleCrop>false</ScaleCrop>
  <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 Koningsbruggen</dc:creator>
  <cp:keywords/>
  <dc:description/>
  <cp:lastModifiedBy>Silke Algera</cp:lastModifiedBy>
  <cp:revision>2</cp:revision>
  <cp:lastPrinted>2022-04-15T11:32:00Z</cp:lastPrinted>
  <dcterms:created xsi:type="dcterms:W3CDTF">2025-10-09T20:40:00Z</dcterms:created>
  <dcterms:modified xsi:type="dcterms:W3CDTF">2025-10-09T20:40:00Z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0x0101002EF2472B6F3EF94BA37DD97326060F2B</vt:lpwstr>
  </property>
  <property fmtid="{D5CDD505-2E9C-101B-9397-08002B2CF9AE}" pid="3" name="MediaServiceImageTags">
    <vt:lpwstr/>
  </property>
</Properties>
</file>